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97DD0" Type="http://schemas.openxmlformats.org/officeDocument/2006/relationships/officeDocument" Target="/word/document.xml" /><Relationship Id="coreR38297DD0" Type="http://schemas.openxmlformats.org/package/2006/relationships/metadata/core-properties" Target="/docProps/core.xml" /><Relationship Id="customR38297D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29.10.2026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strojírenských výrobků, 29.10.2026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