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E7BC4CE" Type="http://schemas.openxmlformats.org/officeDocument/2006/relationships/officeDocument" Target="/word/document.xml" /><Relationship Id="coreR2E7BC4CE" Type="http://schemas.openxmlformats.org/package/2006/relationships/metadata/core-properties" Target="/docProps/core.xml" /><Relationship Id="customR2E7BC4C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Výroba lahůdek (kód: 29-030-H)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Lahůdkář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lahůdkářských výrobků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Tepelné opracování polotovarů pro výrobu lahůdek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zeleninových polotovarů pro výrobu lahůdkářských výrobků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Výroba lahůdkářských výrobků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strojů a zařízení pro zpracování a balení lahůdek</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Posuzování jakosti surovin, polotovarů a výrobků při výrobě potravinářských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Uchovávání, balení a expedice lahůdek</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Prodej lahůdek</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607" w:hRule="exact" w:wrap="none" w:vAnchor="page" w:hAnchor="margin" w:x="45" w:y="8629"/>
        <w:rPr>
          <w:rStyle w:val="C3"/>
          <w:rtl w:val="0"/>
        </w:rPr>
      </w:pPr>
    </w:p>
    <w:p>
      <w:pPr>
        <w:pStyle w:val="P13"/>
        <w:framePr w:w="9774" w:h="480" w:hRule="exact" w:wrap="none" w:vAnchor="page" w:hAnchor="margin" w:x="71" w:y="8685"/>
        <w:rPr>
          <w:rStyle w:val="C11"/>
          <w:rtl w:val="0"/>
        </w:rPr>
      </w:pPr>
      <w:r>
        <w:rPr>
          <w:rStyle w:val="C11"/>
          <w:rtl w:val="0"/>
        </w:rPr>
        <w:t>Provádění hygienicko-sanitační činnosti v lahůdkářských provozech, dodržování bezpečnostních předpisů a zásad bezpečnosti potravin</w:t>
      </w:r>
    </w:p>
    <w:p>
      <w:pPr>
        <w:pStyle w:val="P14"/>
        <w:framePr w:w="805" w:h="607" w:hRule="exact" w:wrap="none" w:vAnchor="page" w:hAnchor="margin" w:x="9916" w:y="8629"/>
        <w:rPr>
          <w:rStyle w:val="C3"/>
          <w:rtl w:val="0"/>
        </w:rPr>
      </w:pPr>
    </w:p>
    <w:p>
      <w:pPr>
        <w:pStyle w:val="P15"/>
        <w:framePr w:w="723" w:h="480" w:hRule="exact" w:wrap="none" w:vAnchor="page" w:hAnchor="margin" w:x="9972" w:y="8685"/>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Vedení provozní evidence při výrobě a prodeji lahůdek</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7"/>
        <w:framePr w:w="8788" w:h="340" w:hRule="exact" w:wrap="none" w:vAnchor="page" w:hAnchor="margin" w:x="28" w:y="9839"/>
        <w:rPr>
          <w:rStyle w:val="C8"/>
          <w:rtl w:val="0"/>
        </w:rPr>
      </w:pPr>
      <w:r>
        <w:rPr>
          <w:rStyle w:val="C8"/>
          <w:rtl w:val="0"/>
        </w:rPr>
        <w:t>Platnost standardu</w:t>
      </w:r>
    </w:p>
    <w:p>
      <w:pPr>
        <w:pStyle w:val="P20"/>
        <w:framePr w:w="4283" w:h="248" w:hRule="exact" w:wrap="none" w:vAnchor="page" w:hAnchor="margin" w:x="28" w:y="10179"/>
        <w:rPr>
          <w:rStyle w:val="C15"/>
          <w:rtl w:val="0"/>
        </w:rPr>
      </w:pPr>
      <w:r>
        <w:rPr>
          <w:rStyle w:val="C15"/>
          <w:rtl w:val="0"/>
        </w:rPr>
        <w:t>Standard je platný od: 15.01.2021 do: 20.10.2022</w:t>
      </w:r>
    </w:p>
    <w:p>
      <w:pPr>
        <w:pStyle w:val="P21"/>
        <w:framePr w:w="7654" w:h="331" w:hRule="exact" w:wrap="none" w:vAnchor="page" w:hAnchor="margin" w:x="28" w:y="15940"/>
        <w:rPr>
          <w:rStyle w:val="C16"/>
          <w:rtl w:val="0"/>
        </w:rPr>
      </w:pPr>
      <w:r>
        <w:rPr>
          <w:rStyle w:val="C16"/>
          <w:rtl w:val="0"/>
        </w:rPr>
        <w:t>Výroba lahůdek, 11.9.2026 19:15:13</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7774"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příbuznou jednotku práce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"https://www.nsp.cz/jednotka-prace/potravinarsky-delnik-5dc5"</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https://www.nsp.cz/jednotka-prace/potravinarsky-delnik-5dc5</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zdravotní průkaz pracovníka v potravinářství.</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v navazující činnosti vedoucí k výrobě lahůdek s využitím technologických postupů a hygienických zásad zacházení s potravinářskými surovinami, polotovary a potravinářskými výrobky.</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budou zadány úkoly související s výrobou konkrétních lahůdkářských výrobků (aspik, studená omáčka, lahůdkářský salát, obložený chlebíček a obložená mísa). Uchazeč vyrobí minimálně jeden kus od každého z uvedených výrobků.</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založených zejména na formě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organizaci práce.</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se posoudí správnost provedení výrobních operací.</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přinese vlastní pracovní oděv a obuv.</w:t>
      </w:r>
    </w:p>
    <w:p>
      <w:pPr>
        <w:pStyle w:val="P21"/>
        <w:framePr w:w="7654" w:h="331" w:hRule="exact" w:wrap="none" w:vAnchor="page" w:hAnchor="margin" w:x="28" w:y="15940"/>
        <w:rPr>
          <w:rStyle w:val="C16"/>
          <w:rtl w:val="0"/>
        </w:rPr>
      </w:pPr>
      <w:r>
        <w:rPr>
          <w:rStyle w:val="C16"/>
          <w:rtl w:val="0"/>
        </w:rPr>
        <w:t>Výroba lahůdek, 11.9.2026 19:15:13</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potravinářství a krmivářství, ustavená a licencovaná pro tuto činnost HK ČR a SP ČR.</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 z. s.</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Integrovaná střední škola Cheb, příspěvková organizace</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Lahůdky JITŘENKA, spol. s r. o.</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Výroba lahůdek, 11.9.2026 19:15:13</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