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9437CE" Type="http://schemas.openxmlformats.org/officeDocument/2006/relationships/officeDocument" Target="/word/document.xml" /><Relationship Id="coreR619437CE" Type="http://schemas.openxmlformats.org/package/2006/relationships/metadata/core-properties" Target="/docProps/core.xml" /><Relationship Id="customR619437C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21.10.2022 do: 12.09.2023</w:t>
      </w:r>
    </w:p>
    <w:p>
      <w:pPr>
        <w:pStyle w:val="P21"/>
        <w:framePr w:w="7654" w:h="331" w:hRule="exact" w:wrap="none" w:vAnchor="page" w:hAnchor="margin" w:x="28" w:y="15940"/>
        <w:rPr>
          <w:rStyle w:val="C16"/>
          <w:rtl w:val="0"/>
        </w:rPr>
      </w:pPr>
      <w:r>
        <w:rPr>
          <w:rStyle w:val="C16"/>
          <w:rtl w:val="0"/>
        </w:rPr>
        <w:t>Pracovník/pracovnice výroby rybích lahůdek, 11.9.2026 19:21:50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54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"https://www.nsp.cz/jednotka-prace/zpracovatel-ryb-3f4f"</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https://www.nsp.cz/jednotka-prace/zpracovatel-ryb-3f4f</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pracovníka v potravinářství.</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3 konkrétních lahůdkářských rybích výrobků (např. jednoho marinovaného, jednoho tepelně opracovaného a jednoho v omáčce nebo aspiku).</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se posoudí správnost provedení výrobních operací. </w:t>
      </w:r>
    </w:p>
    <w:p>
      <w:pPr>
        <w:keepNext w:val="0"/>
        <w:keepLines w:val="0"/>
        <w:framePr w:w="10766" w:h="68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21"/>
        <w:framePr w:w="7654" w:h="331" w:hRule="exact" w:wrap="none" w:vAnchor="page" w:hAnchor="margin" w:x="28" w:y="15940"/>
        <w:rPr>
          <w:rStyle w:val="C16"/>
          <w:rtl w:val="0"/>
        </w:rPr>
      </w:pPr>
      <w:r>
        <w:rPr>
          <w:rStyle w:val="C16"/>
          <w:rtl w:val="0"/>
        </w:rPr>
        <w:t>Pracovník/pracovnice výroby rybích lahůdek, 11.9.2026 19:21:50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a SP ČR.</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DELIMAX a. s.</w:t>
      </w:r>
    </w:p>
    <w:p>
      <w:pPr>
        <w:keepNext w:val="0"/>
        <w:keepLines w:val="0"/>
        <w:framePr w:w="10766" w:h="187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akademie, Střední zdravotnická škola, SOŠ služeb Jihlava a Jazyková škola s právem státní jazykové zkoušky Jihlava</w:t>
      </w:r>
    </w:p>
    <w:p>
      <w:pPr>
        <w:pStyle w:val="P21"/>
        <w:framePr w:w="7654" w:h="331" w:hRule="exact" w:wrap="none" w:vAnchor="page" w:hAnchor="margin" w:x="28" w:y="15940"/>
        <w:rPr>
          <w:rStyle w:val="C16"/>
          <w:rtl w:val="0"/>
        </w:rPr>
      </w:pPr>
      <w:r>
        <w:rPr>
          <w:rStyle w:val="C16"/>
          <w:rtl w:val="0"/>
        </w:rPr>
        <w:t>Pracovník/pracovnice výroby rybích lahůdek, 11.9.2026 19:21:50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