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EF6A1E" Type="http://schemas.openxmlformats.org/officeDocument/2006/relationships/officeDocument" Target="/word/document.xml" /><Relationship Id="coreR16EF6A1E" Type="http://schemas.openxmlformats.org/package/2006/relationships/metadata/core-properties" Target="/docProps/core.xml" /><Relationship Id="customR16EF6A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traktory, traktory s GPS, autonomními stroji a ostatní mechanizací využívanou ve výrobě sazenic v lesních školkách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a ochrana sadebního materiálu v lesní školce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v lesní školce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7:44:54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174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1900" w:y="10999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639" w:h="230" w:hRule="exact" w:wrap="none" w:vAnchor="page" w:hAnchor="margin" w:x="2380" w:y="10999"/>
        <w:rPr>
          <w:rStyle w:val="C21"/>
          <w:rtl w:val="0"/>
        </w:rPr>
      </w:pPr>
      <w:r>
        <w:rPr>
          <w:rStyle w:val="C21"/>
          <w:rtl w:val="0"/>
        </w:rPr>
        <w:t>školce,</w:t>
      </w:r>
    </w:p>
    <w:p>
      <w:pPr>
        <w:pStyle w:val="P28"/>
        <w:framePr w:w="337" w:h="230" w:hRule="exact" w:wrap="none" w:vAnchor="page" w:hAnchor="margin" w:x="3062" w:y="1099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3441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657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05" w:h="230" w:hRule="exact" w:wrap="none" w:vAnchor="page" w:hAnchor="margin" w:x="4315" w:y="10999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37" w:h="230" w:hRule="exact" w:wrap="none" w:vAnchor="page" w:hAnchor="margin" w:x="4862" w:y="109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5841" w:y="10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98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55" w:h="230" w:hRule="exact" w:wrap="none" w:vAnchor="page" w:hAnchor="margin" w:x="6556" w:y="10999"/>
        <w:rPr>
          <w:rStyle w:val="C21"/>
          <w:rtl w:val="0"/>
        </w:rPr>
      </w:pPr>
      <w:r>
        <w:rPr>
          <w:rStyle w:val="C21"/>
          <w:rtl w:val="0"/>
        </w:rPr>
        <w:t>mechanizačními</w:t>
      </w:r>
    </w:p>
    <w:p>
      <w:pPr>
        <w:pStyle w:val="P28"/>
        <w:framePr w:w="1004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226" w:h="230" w:hRule="exact" w:wrap="none" w:vAnchor="page" w:hAnchor="margin" w:x="9100" w:y="109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9369" w:y="10999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950" w:y="11230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1454" w:y="11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1800" w:y="1123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9" w:h="230" w:hRule="exact" w:wrap="none" w:vAnchor="page" w:hAnchor="margin" w:x="2116" w:y="11230"/>
        <w:rPr>
          <w:rStyle w:val="C21"/>
          <w:rtl w:val="0"/>
        </w:rPr>
      </w:pPr>
      <w:r>
        <w:rPr>
          <w:rStyle w:val="C21"/>
          <w:rtl w:val="0"/>
        </w:rPr>
        <w:t>vykonání.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89" w:h="230" w:hRule="exact" w:wrap="none" w:vAnchor="page" w:hAnchor="margin" w:x="2121" w:y="11700"/>
        <w:rPr>
          <w:rStyle w:val="C20"/>
          <w:rtl w:val="0"/>
        </w:rPr>
      </w:pPr>
      <w:r>
        <w:rPr>
          <w:rStyle w:val="C20"/>
          <w:rtl w:val="0"/>
        </w:rPr>
        <w:t>Mechanizované</w:t>
      </w:r>
    </w:p>
    <w:p>
      <w:pPr>
        <w:pStyle w:val="P27"/>
        <w:framePr w:w="1057" w:h="230" w:hRule="exact" w:wrap="none" w:vAnchor="page" w:hAnchor="margin" w:x="3652" w:y="117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4752" w:y="1170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725" w:h="230" w:hRule="exact" w:wrap="none" w:vAnchor="page" w:hAnchor="margin" w:x="5342" w:y="11700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130" w:h="230" w:hRule="exact" w:wrap="none" w:vAnchor="page" w:hAnchor="margin" w:x="6110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16" w:h="230" w:hRule="exact" w:wrap="none" w:vAnchor="page" w:hAnchor="margin" w:x="7128" w:y="11700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130" w:h="230" w:hRule="exact" w:wrap="none" w:vAnchor="page" w:hAnchor="margin" w:x="7886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8059" w:y="11700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869" w:h="230" w:hRule="exact" w:wrap="none" w:vAnchor="page" w:hAnchor="margin" w:x="8808" w:y="11700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8"/>
        <w:framePr w:w="116" w:h="230" w:hRule="exact" w:wrap="none" w:vAnchor="page" w:hAnchor="margin" w:x="9720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78" w:y="1170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10536" w:y="117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1488" w:y="1193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71" w:h="230" w:hRule="exact" w:wrap="none" w:vAnchor="page" w:hAnchor="margin" w:x="2212" w:y="1193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869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29" w:h="230" w:hRule="exact" w:wrap="none" w:vAnchor="page" w:hAnchor="margin" w:x="4238" w:y="119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91" w:h="230" w:hRule="exact" w:wrap="none" w:vAnchor="page" w:hAnchor="margin" w:x="4809" w:y="11931"/>
        <w:rPr>
          <w:rStyle w:val="C21"/>
          <w:rtl w:val="0"/>
        </w:rPr>
      </w:pPr>
      <w:r>
        <w:rPr>
          <w:rStyle w:val="C21"/>
          <w:rtl w:val="0"/>
        </w:rPr>
        <w:t>hnojiv.</w:t>
      </w:r>
    </w:p>
    <w:p>
      <w:pPr>
        <w:pStyle w:val="P28"/>
        <w:framePr w:w="149" w:h="230" w:hRule="exact" w:wrap="none" w:vAnchor="page" w:hAnchor="margin" w:x="5443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635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92" w:y="119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6528" w:y="119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032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833" w:y="1193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8659" w:y="119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206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1195" w:y="121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478" w:y="1216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2016" w:y="121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985" w:y="121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3268" w:y="121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436" w:y="1216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3513" w:y="121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26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28" w:y="1263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013" w:h="230" w:hRule="exact" w:wrap="none" w:vAnchor="page" w:hAnchor="margin" w:x="3864" w:y="1263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903" w:h="230" w:hRule="exact" w:wrap="none" w:vAnchor="page" w:hAnchor="margin" w:x="4920" w:y="1263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5865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038" w:y="1263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6552" w:y="12631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7233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392" w:y="126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049" w:y="1263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8284" w:y="1263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899" w:y="1263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1008" w:y="1286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2020" w:y="12862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2779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952" w:y="1286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71" w:h="230" w:hRule="exact" w:wrap="none" w:vAnchor="page" w:hAnchor="margin" w:x="3177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3691" w:y="12862"/>
        <w:rPr>
          <w:rStyle w:val="C21"/>
          <w:rtl w:val="0"/>
        </w:rPr>
      </w:pPr>
      <w:r>
        <w:rPr>
          <w:rStyle w:val="C21"/>
          <w:rtl w:val="0"/>
        </w:rPr>
        <w:t>semena,</w:t>
      </w:r>
    </w:p>
    <w:p>
      <w:pPr>
        <w:pStyle w:val="P28"/>
        <w:framePr w:w="1023" w:h="230" w:hRule="exact" w:wrap="none" w:vAnchor="page" w:hAnchor="margin" w:x="4516" w:y="12862"/>
        <w:rPr>
          <w:rStyle w:val="C21"/>
          <w:rtl w:val="0"/>
        </w:rPr>
      </w:pPr>
      <w:r>
        <w:rPr>
          <w:rStyle w:val="C21"/>
          <w:rtl w:val="0"/>
        </w:rPr>
        <w:t>semenáčky</w:t>
      </w:r>
    </w:p>
    <w:p>
      <w:pPr>
        <w:pStyle w:val="P28"/>
        <w:framePr w:w="130" w:h="230" w:hRule="exact" w:wrap="none" w:vAnchor="page" w:hAnchor="margin" w:x="5582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755" w:y="12862"/>
        <w:rPr>
          <w:rStyle w:val="C21"/>
          <w:rtl w:val="0"/>
        </w:rPr>
      </w:pPr>
      <w:r>
        <w:rPr>
          <w:rStyle w:val="C21"/>
          <w:rtl w:val="0"/>
        </w:rPr>
        <w:t>sazenice:</w:t>
      </w:r>
    </w:p>
    <w:p>
      <w:pPr>
        <w:pStyle w:val="P28"/>
        <w:framePr w:w="970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3097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3097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3097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3097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3097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3097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3332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3332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3332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3332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3332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3332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514" w:h="230" w:hRule="exact" w:wrap="none" w:vAnchor="page" w:hAnchor="margin" w:x="3787" w:y="13332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344" w:y="13332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4900" w:y="13332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5616" w:y="13332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394" w:h="230" w:hRule="exact" w:wrap="none" w:vAnchor="page" w:hAnchor="margin" w:x="6283" w:y="13332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6720" w:y="13332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7200" w:y="13332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7747" w:y="13332"/>
        <w:rPr>
          <w:rStyle w:val="C21"/>
          <w:rtl w:val="0"/>
        </w:rPr>
      </w:pPr>
      <w:r>
        <w:rPr>
          <w:rStyle w:val="C21"/>
          <w:rtl w:val="0"/>
        </w:rPr>
        <w:t>vrba.</w:t>
      </w:r>
    </w:p>
    <w:p>
      <w:pPr>
        <w:pStyle w:val="P28"/>
        <w:framePr w:w="14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56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5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13" w:y="1356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1617" w:y="135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419" w:y="1356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3244" w:y="135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792" w:y="1356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49" w:y="135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5616" w:y="135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899" w:y="1356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436" w:y="135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579" w:y="135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747" w:y="135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824" w:y="135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403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04" w:h="230" w:hRule="exact" w:wrap="none" w:vAnchor="page" w:hAnchor="margin" w:x="2856" w:y="14038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591" w:h="230" w:hRule="exact" w:wrap="none" w:vAnchor="page" w:hAnchor="margin" w:x="3902" w:y="14038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8"/>
        <w:framePr w:w="116" w:h="230" w:hRule="exact" w:wrap="none" w:vAnchor="page" w:hAnchor="margin" w:x="45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94" w:y="140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352" w:y="140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577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79" w:y="1403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7272" w:y="14038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937" w:h="230" w:hRule="exact" w:wrap="none" w:vAnchor="page" w:hAnchor="margin" w:x="7929" w:y="14038"/>
        <w:rPr>
          <w:rStyle w:val="C21"/>
          <w:rtl w:val="0"/>
        </w:rPr>
      </w:pPr>
      <w:r>
        <w:rPr>
          <w:rStyle w:val="C21"/>
          <w:rtl w:val="0"/>
        </w:rPr>
        <w:t>obalované</w:t>
      </w:r>
    </w:p>
    <w:p>
      <w:pPr>
        <w:pStyle w:val="P28"/>
        <w:framePr w:w="548" w:h="230" w:hRule="exact" w:wrap="none" w:vAnchor="page" w:hAnchor="margin" w:x="8908" w:y="14038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116" w:h="230" w:hRule="exact" w:wrap="none" w:vAnchor="page" w:hAnchor="margin" w:x="9499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9657" w:y="1403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27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426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74" w:h="230" w:hRule="exact" w:wrap="none" w:vAnchor="page" w:hAnchor="margin" w:x="1171" w:y="14268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159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5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5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14503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14503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145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145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5107" w:y="14503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39" w:h="230" w:hRule="exact" w:wrap="none" w:vAnchor="page" w:hAnchor="margin" w:x="5620" w:y="14503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8"/>
        <w:framePr w:w="116" w:h="230" w:hRule="exact" w:wrap="none" w:vAnchor="page" w:hAnchor="margin" w:x="6302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60" w:y="1450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118" w:y="145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353" w:y="14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155" w:y="1450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9048" w:y="14503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86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60" w:h="230" w:hRule="exact" w:wrap="none" w:vAnchor="page" w:hAnchor="margin" w:x="940" w:y="14734"/>
        <w:rPr>
          <w:rStyle w:val="C21"/>
          <w:rtl w:val="0"/>
        </w:rPr>
      </w:pPr>
      <w:r>
        <w:rPr>
          <w:rStyle w:val="C21"/>
          <w:rtl w:val="0"/>
        </w:rPr>
        <w:t>formulářů</w:t>
      </w:r>
    </w:p>
    <w:p>
      <w:pPr>
        <w:pStyle w:val="P28"/>
        <w:framePr w:w="130" w:h="230" w:hRule="exact" w:wrap="none" w:vAnchor="page" w:hAnchor="margin" w:x="1843" w:y="147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016" w:y="14734"/>
        <w:rPr>
          <w:rStyle w:val="C21"/>
          <w:rtl w:val="0"/>
        </w:rPr>
      </w:pPr>
      <w:r>
        <w:rPr>
          <w:rStyle w:val="C21"/>
          <w:rtl w:val="0"/>
        </w:rPr>
        <w:t>školkařská</w:t>
      </w:r>
    </w:p>
    <w:p>
      <w:pPr>
        <w:pStyle w:val="P28"/>
        <w:framePr w:w="869" w:h="230" w:hRule="exact" w:wrap="none" w:vAnchor="page" w:hAnchor="margin" w:x="3019" w:y="14734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793" w:h="230" w:hRule="exact" w:wrap="none" w:vAnchor="page" w:hAnchor="margin" w:x="3931" w:y="14734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413" w:h="230" w:hRule="exact" w:wrap="none" w:vAnchor="page" w:hAnchor="margin" w:x="4766" w:y="14734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1402" w:h="230" w:hRule="exact" w:wrap="none" w:vAnchor="page" w:hAnchor="margin" w:x="5222" w:y="14734"/>
        <w:rPr>
          <w:rStyle w:val="C21"/>
          <w:rtl w:val="0"/>
        </w:rPr>
      </w:pPr>
      <w:r>
        <w:rPr>
          <w:rStyle w:val="C21"/>
          <w:rtl w:val="0"/>
        </w:rPr>
        <w:t>rostlinolékařské</w:t>
      </w:r>
    </w:p>
    <w:p>
      <w:pPr>
        <w:pStyle w:val="P28"/>
        <w:framePr w:w="495" w:h="230" w:hRule="exact" w:wrap="none" w:vAnchor="page" w:hAnchor="margin" w:x="6667" w:y="14734"/>
        <w:rPr>
          <w:rStyle w:val="C21"/>
          <w:rtl w:val="0"/>
        </w:rPr>
      </w:pPr>
      <w:r>
        <w:rPr>
          <w:rStyle w:val="C21"/>
          <w:rtl w:val="0"/>
        </w:rPr>
        <w:t>pasy,</w:t>
      </w:r>
    </w:p>
    <w:p>
      <w:pPr>
        <w:pStyle w:val="P28"/>
        <w:framePr w:w="817" w:h="230" w:hRule="exact" w:wrap="none" w:vAnchor="page" w:hAnchor="margin" w:x="7204" w:y="14734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8064" w:y="1473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45" w:h="230" w:hRule="exact" w:wrap="none" w:vAnchor="page" w:hAnchor="margin" w:x="8712" w:y="1473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9600" w:y="147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9883" w:y="1473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19" w:y="14964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605" w:h="230" w:hRule="exact" w:wrap="none" w:vAnchor="page" w:hAnchor="margin" w:x="1300" w:y="149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26" w:h="230" w:hRule="exact" w:wrap="none" w:vAnchor="page" w:hAnchor="margin" w:x="1948" w:y="14964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2817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2990" w:y="14964"/>
        <w:rPr>
          <w:rStyle w:val="C21"/>
          <w:rtl w:val="0"/>
        </w:rPr>
      </w:pPr>
      <w:r>
        <w:rPr>
          <w:rStyle w:val="C21"/>
          <w:rtl w:val="0"/>
        </w:rPr>
        <w:t>používání,</w:t>
      </w:r>
    </w:p>
    <w:p>
      <w:pPr>
        <w:pStyle w:val="P28"/>
        <w:framePr w:w="625" w:h="230" w:hRule="exact" w:wrap="none" w:vAnchor="page" w:hAnchor="margin" w:x="3969" w:y="14964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463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09" w:y="14964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39" w:h="230" w:hRule="exact" w:wrap="none" w:vAnchor="page" w:hAnchor="margin" w:x="5688" w:y="1496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505" w:h="230" w:hRule="exact" w:wrap="none" w:vAnchor="page" w:hAnchor="margin" w:x="6369" w:y="149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91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089" w:y="1496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43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43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43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4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43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543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54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543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543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543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543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54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6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6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66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6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66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6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66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66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66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7:44:54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7:44:54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7:44:54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63FB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