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19C882" Type="http://schemas.openxmlformats.org/officeDocument/2006/relationships/officeDocument" Target="/word/document.xml" /><Relationship Id="coreR4D19C882" Type="http://schemas.openxmlformats.org/package/2006/relationships/metadata/core-properties" Target="/docProps/core.xml" /><Relationship Id="customR4D19C8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výroby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výroby sazenic v lesních školkách, 28.10.2026 21:15:17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výroby sazenic v lesních školkách, 28.10.2026 21:15:17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