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B8A1A" Type="http://schemas.openxmlformats.org/officeDocument/2006/relationships/officeDocument" Target="/word/document.xml" /><Relationship Id="coreR69FB8A1A" Type="http://schemas.openxmlformats.org/package/2006/relationships/metadata/core-properties" Target="/docProps/core.xml" /><Relationship Id="customR69FB8A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a krmiv (kód: 29-011-H)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28.08.2008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30.4.2026 2:33:51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Skladování, uchovávání, balení a expedice potravinářských polotovarů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Uchovávat potravinářské výrobky podle zásad výroby bezpečných potravin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Posoudit jakost výrobků určených k balení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Balit a označovat potravinářské nebo krmivářské výrobky podle technologického postupu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Ukládat potravinářské výrobky nebo krmiva do přepravních obalů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Vyřazovat výrobky nestandardní jakosti</w:t>
      </w:r>
    </w:p>
    <w:p>
      <w:pPr>
        <w:pStyle w:val="P28"/>
        <w:framePr w:w="3921" w:h="376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Expedovat potravinářské výrobky nebo krmiva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Kritéria b) a d) je třeba splnit, pokud jsou v souladu s technologickým postupem, ostatní kritéria je třeba splnit všechna.</w:t>
      </w:r>
    </w:p>
    <w:p>
      <w:pPr>
        <w:pStyle w:val="P23"/>
        <w:framePr w:w="10710" w:h="340" w:hRule="exact" w:wrap="none" w:vAnchor="page" w:hAnchor="margin" w:x="28" w:y="7256"/>
        <w:rPr>
          <w:rStyle w:val="C18"/>
          <w:rtl w:val="0"/>
        </w:rPr>
      </w:pPr>
      <w:r>
        <w:rPr>
          <w:rStyle w:val="C18"/>
          <w:rtl w:val="0"/>
        </w:rPr>
        <w:t>Obsluha strojů a zařízení pro balení a expedici potravinářských polotovarů, výrobků</w:t>
      </w:r>
    </w:p>
    <w:p>
      <w:pPr>
        <w:pStyle w:val="P24"/>
        <w:framePr w:w="6713" w:h="376" w:hRule="exact" w:wrap="none" w:vAnchor="page" w:hAnchor="margin" w:x="45" w:y="76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a) Použít vhodné technologické vybavení při balení a expedici potravinářských výrobků nebo krmiv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b) Provést čištění a běžnou údržbu strojů a zařízení pro balení a expedici potravin nebo krmiv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c) Obsluhovat stroje a zařízení v souladu se zásadami bezpečnosti práce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1"/>
        <w:rPr>
          <w:rStyle w:val="C18"/>
          <w:rtl w:val="0"/>
        </w:rPr>
      </w:pPr>
      <w:r>
        <w:rPr>
          <w:rStyle w:val="C18"/>
          <w:rtl w:val="0"/>
        </w:rPr>
        <w:t>Provádění základní evidence v potravinářské výrobě</w:t>
      </w:r>
    </w:p>
    <w:p>
      <w:pPr>
        <w:pStyle w:val="P24"/>
        <w:framePr w:w="6713" w:h="376" w:hRule="exact" w:wrap="none" w:vAnchor="page" w:hAnchor="margin" w:x="45" w:y="106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2"/>
        <w:rPr>
          <w:rStyle w:val="C11"/>
          <w:rtl w:val="0"/>
        </w:rPr>
      </w:pPr>
      <w:r>
        <w:rPr>
          <w:rStyle w:val="C11"/>
          <w:rtl w:val="0"/>
        </w:rPr>
        <w:t>a) Vést předepsanou operativně-technickou evidenci potravinářských výrobků, polotovarů nebo krmiv</w:t>
      </w:r>
    </w:p>
    <w:p>
      <w:pPr>
        <w:pStyle w:val="P28"/>
        <w:framePr w:w="3921" w:h="607" w:hRule="exact" w:wrap="none" w:vAnchor="page" w:hAnchor="margin" w:x="6800" w:y="110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46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30.4.2026 2:33:51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Sledovat stanovené kritické body v průběhu balení a expedice potravinářských výrobků a krmiv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hygienické předpisy a osobní hygienu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Dodržovat sanitační řád určený pro provoz balení a expedice potravinářských výrobků a krmiv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Používat během práce pracovní oděv a ochranné pomůcky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Dodržovat zásady bezpečnosti a ochrany zdraví při práci a požární prevence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607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f) Rozlišovat specifická bezpečnostní rizika související s manipulací se strojním vybavením</w:t>
      </w:r>
    </w:p>
    <w:p>
      <w:pPr>
        <w:pStyle w:val="P30"/>
        <w:framePr w:w="3921" w:h="607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8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30.4.2026 2:33:51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nebo krmiv s využitím technologických postupů a dodržováním hygienických zásad zacházení s potravinářskými výrobky nebo krmivy.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(krmivářské) výroby např.: výroba konzerv, nápojů, cukrovinek, mléka, sýrů a dalších mlékárenských výrobků, lihu, lihovin, sladu, piva, mlynářských a krmivářských výrobků.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nebo krmiv a jejich expedicí.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zkoušející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33"/>
        <w:framePr w:w="10766" w:h="1837" w:hRule="exact" w:wrap="none" w:vAnchor="page" w:hAnchor="margin" w:x="0" w:y="68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30.4.2026 2:33:51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oboru vzdělání v potravinářství + střední vzdělání s maturitní zkouškou (v jiném oboru) a alespoň 5 let odborné praxe v řídících činnostech v oblasti výroby potravin nebo krmiv nebo ve funkci učitele odborných předmětů nebo odborného výcviku nebo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potravinářství a alespoň 5 let odborné praxe v řídících činnostech v oblasti potravinářské výroby nebo výroby krmiv nebo ve funkci učitele odborných předmětů nebo odborného výcviku nebo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zdravotní průkaz pro práci v potravinářství.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018" w:hRule="exact" w:wrap="none" w:vAnchor="page" w:hAnchor="margin" w:x="0" w:y="11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potravinářský či krmivářský provoz, tzn. minimálně následující materiálně-technické vybavení: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energie odpovídající bezpečnostním a hygienickým předpisům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polotovary a přísady pro výrobu potravin nebo krmiv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Technologické vybavení výrobny potravinářských výrobků nebo krmiv 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a čisticí prostředky nutné k zajištění hygieny a sanitace provozu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11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30.4.2026 2:33:51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15 minut. Do doby přípravy na zkoušku se nezapočítává doba na seznámení uchazeče s pracovištěm a s požadavky bezpečnosti a ochrany zdraví při práci (BOZP) a požární ochrany (PO).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 až 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30.4.2026 2:33:51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byl zpracován ve spolupráci se Sektorovou radou potravinářství a krmivářství a zástupci následujících institucí: 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30.4.2026 2:33:51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