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B2FC0" Type="http://schemas.openxmlformats.org/officeDocument/2006/relationships/officeDocument" Target="/word/document.xml" /><Relationship Id="coreR50FB2FC0" Type="http://schemas.openxmlformats.org/package/2006/relationships/metadata/core-properties" Target="/docProps/core.xml" /><Relationship Id="customR50FB2F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