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790A6" Type="http://schemas.openxmlformats.org/officeDocument/2006/relationships/officeDocument" Target="/word/document.xml" /><Relationship Id="coreR586790A6" Type="http://schemas.openxmlformats.org/package/2006/relationships/metadata/core-properties" Target="/docProps/core.xml" /><Relationship Id="customR586790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27.10.2026 3:04:29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27.10.2026 3:04:29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