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61EF49" Type="http://schemas.openxmlformats.org/officeDocument/2006/relationships/officeDocument" Target="/word/document.xml" /><Relationship Id="coreRF61EF49" Type="http://schemas.openxmlformats.org/package/2006/relationships/metadata/core-properties" Target="/docProps/core.xml" /><Relationship Id="customRF61EF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28.9.2026 21:24:20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28.9.2026 21:24:20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