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628C91" Type="http://schemas.openxmlformats.org/officeDocument/2006/relationships/officeDocument" Target="/word/document.xml" /><Relationship Id="coreR1F628C91" Type="http://schemas.openxmlformats.org/package/2006/relationships/metadata/core-properties" Target="/docProps/core.xml" /><Relationship Id="customR1F628C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30.04.2008 do: 02.01.2010</w:t>
      </w:r>
    </w:p>
    <w:p>
      <w:pPr>
        <w:pStyle w:val="P21"/>
        <w:framePr w:w="7654" w:h="331" w:hRule="exact" w:wrap="none" w:vAnchor="page" w:hAnchor="margin" w:x="28" w:y="15940"/>
        <w:rPr>
          <w:rStyle w:val="C16"/>
          <w:rtl w:val="0"/>
        </w:rPr>
      </w:pPr>
      <w:r>
        <w:rPr>
          <w:rStyle w:val="C16"/>
          <w:rtl w:val="0"/>
        </w:rPr>
        <w:t>Člen horské služby, 16.9.2026 22:16:31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6500 m dlouhou s převýšením okolo 300 m v časovém limitu do 35 min. (podle charakteru trati)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Spouštět transportní prostředek (vak, ferno, evakuační sedačku)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Vybudovat jisticí stanoviště – pavouk</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d) Vybudovat postupové stanoviště, uplatňovat prvky postupového jištění</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3"/>
          <w:rtl w:val="0"/>
        </w:rPr>
      </w:pPr>
      <w:r>
        <w:rPr>
          <w:rStyle w:val="C23"/>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e) Absolvovat jako druholezec výstupy 3. stupně obtížnosti</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Praktické předvedení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f) Slaňovat se samojištěním, s využitím pomůcek – slaňovací osma</w:t>
      </w:r>
    </w:p>
    <w:p>
      <w:pPr>
        <w:pStyle w:val="P31"/>
        <w:framePr w:w="3921" w:h="376" w:hRule="exact" w:wrap="none" w:vAnchor="page" w:hAnchor="margin" w:x="6800" w:y="7835"/>
        <w:rPr>
          <w:rStyle w:val="C3"/>
          <w:rtl w:val="0"/>
        </w:rPr>
      </w:pPr>
    </w:p>
    <w:p>
      <w:pPr>
        <w:pStyle w:val="P32"/>
        <w:framePr w:w="3839" w:h="249" w:hRule="exact" w:wrap="none" w:vAnchor="page" w:hAnchor="margin" w:x="6856" w:y="7891"/>
        <w:rPr>
          <w:rStyle w:val="C23"/>
          <w:rtl w:val="0"/>
        </w:rPr>
      </w:pPr>
      <w:r>
        <w:rPr>
          <w:rStyle w:val="C23"/>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g) Vysvětlit pádový faktor včetně vzorce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Slovně</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587"/>
        <w:rPr>
          <w:rStyle w:val="C3"/>
          <w:rtl w:val="0"/>
        </w:rPr>
      </w:pPr>
    </w:p>
    <w:p>
      <w:pPr>
        <w:pStyle w:val="P32"/>
        <w:framePr w:w="3839" w:h="480" w:hRule="exact" w:wrap="none" w:vAnchor="page" w:hAnchor="margin" w:x="6856" w:y="8643"/>
        <w:rPr>
          <w:rStyle w:val="C23"/>
          <w:rtl w:val="0"/>
        </w:rPr>
      </w:pPr>
      <w:r>
        <w:rPr>
          <w:rStyle w:val="C23"/>
          <w:rtl w:val="0"/>
        </w:rPr>
        <w:t>Slovně</w:t>
      </w:r>
    </w:p>
    <w:p>
      <w:pPr>
        <w:pStyle w:val="P12"/>
        <w:framePr w:w="6710" w:h="376" w:hRule="exact" w:wrap="none" w:vAnchor="page" w:hAnchor="margin" w:x="45" w:y="9194"/>
        <w:rPr>
          <w:rStyle w:val="C3"/>
          <w:rtl w:val="0"/>
        </w:rPr>
      </w:pPr>
    </w:p>
    <w:p>
      <w:pPr>
        <w:pStyle w:val="P13"/>
        <w:framePr w:w="6658" w:h="249" w:hRule="exact" w:wrap="none" w:vAnchor="page" w:hAnchor="margin" w:x="71" w:y="9250"/>
        <w:rPr>
          <w:rStyle w:val="C11"/>
          <w:rtl w:val="0"/>
        </w:rPr>
      </w:pPr>
      <w:r>
        <w:rPr>
          <w:rStyle w:val="C11"/>
          <w:rtl w:val="0"/>
        </w:rPr>
        <w:t>i) Chytat pád na skále, prusíkování</w:t>
      </w:r>
    </w:p>
    <w:p>
      <w:pPr>
        <w:pStyle w:val="P28"/>
        <w:framePr w:w="3921" w:h="376" w:hRule="exact" w:wrap="none" w:vAnchor="page" w:hAnchor="margin" w:x="6800" w:y="9194"/>
        <w:rPr>
          <w:rStyle w:val="C3"/>
          <w:rtl w:val="0"/>
        </w:rPr>
      </w:pPr>
    </w:p>
    <w:p>
      <w:pPr>
        <w:pStyle w:val="P29"/>
        <w:framePr w:w="3839" w:h="249" w:hRule="exact" w:wrap="none" w:vAnchor="page" w:hAnchor="margin" w:x="6856" w:y="9250"/>
        <w:rPr>
          <w:rStyle w:val="C21"/>
          <w:rtl w:val="0"/>
        </w:rPr>
      </w:pPr>
      <w:r>
        <w:rPr>
          <w:rStyle w:val="C21"/>
          <w:rtl w:val="0"/>
        </w:rPr>
        <w:t>Praktické předvedení</w:t>
      </w:r>
    </w:p>
    <w:p>
      <w:pPr>
        <w:pStyle w:val="P30"/>
        <w:framePr w:w="10710" w:h="248" w:hRule="exact" w:wrap="none" w:vAnchor="page" w:hAnchor="margin" w:x="28" w:y="9684"/>
        <w:rPr>
          <w:rStyle w:val="C22"/>
          <w:rtl w:val="0"/>
        </w:rPr>
      </w:pPr>
      <w:r>
        <w:rPr>
          <w:rStyle w:val="C22"/>
          <w:rtl w:val="0"/>
        </w:rPr>
        <w:t>Je třeba splnit všechna kritéria.</w:t>
      </w:r>
    </w:p>
    <w:p>
      <w:pPr>
        <w:pStyle w:val="P23"/>
        <w:framePr w:w="10710" w:h="340" w:hRule="exact" w:wrap="none" w:vAnchor="page" w:hAnchor="margin" w:x="28" w:y="10119"/>
        <w:rPr>
          <w:rStyle w:val="C18"/>
          <w:rtl w:val="0"/>
        </w:rPr>
      </w:pPr>
      <w:r>
        <w:rPr>
          <w:rStyle w:val="C18"/>
          <w:rtl w:val="0"/>
        </w:rPr>
        <w:t>Provádění techniky záchranných prací v letním období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Zvolit vhodnou techniku a prostředky pro danou záchrannou akci</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16"/>
        <w:framePr w:w="6710" w:h="376" w:hRule="exact" w:wrap="none" w:vAnchor="page" w:hAnchor="margin" w:x="45" w:y="11311"/>
        <w:rPr>
          <w:rStyle w:val="C3"/>
          <w:rtl w:val="0"/>
        </w:rPr>
      </w:pPr>
    </w:p>
    <w:p>
      <w:pPr>
        <w:pStyle w:val="P17"/>
        <w:framePr w:w="6658" w:h="249" w:hRule="exact" w:wrap="none" w:vAnchor="page" w:hAnchor="margin" w:x="71" w:y="11367"/>
        <w:rPr>
          <w:rStyle w:val="C13"/>
          <w:rtl w:val="0"/>
        </w:rPr>
      </w:pPr>
      <w:r>
        <w:rPr>
          <w:rStyle w:val="C13"/>
          <w:rtl w:val="0"/>
        </w:rPr>
        <w:t>b) Zbudovat jistící stanoviště – pavouk a jeho varianty</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3"/>
          <w:rtl w:val="0"/>
        </w:rPr>
      </w:pPr>
      <w:r>
        <w:rPr>
          <w:rStyle w:val="C23"/>
          <w:rtl w:val="0"/>
        </w:rPr>
        <w:t>Praktické provedení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Prokázat dovednost spouštění a vytahování zraněného pomocí lanové techniky – půllodní uzel, Tyromont Wind, kladkostroj atd.</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Slovně + 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294"/>
        <w:rPr>
          <w:rStyle w:val="C3"/>
          <w:rtl w:val="0"/>
        </w:rPr>
      </w:pPr>
    </w:p>
    <w:p>
      <w:pPr>
        <w:pStyle w:val="P32"/>
        <w:framePr w:w="3839" w:h="480" w:hRule="exact" w:wrap="none" w:vAnchor="page" w:hAnchor="margin" w:x="6856" w:y="12350"/>
        <w:rPr>
          <w:rStyle w:val="C23"/>
          <w:rtl w:val="0"/>
        </w:rPr>
      </w:pPr>
      <w:r>
        <w:rPr>
          <w:rStyle w:val="C23"/>
          <w:rtl w:val="0"/>
        </w:rPr>
        <w:t>Slovně + praktické předvedení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e) Ovládat transportní prostředky – nosítka, rakouský vozík</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w:t>
      </w:r>
    </w:p>
    <w:p>
      <w:pPr>
        <w:pStyle w:val="P30"/>
        <w:framePr w:w="10710" w:h="248" w:hRule="exact" w:wrap="none" w:vAnchor="page" w:hAnchor="margin" w:x="28" w:y="1339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22:16:31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 (v rozsahu učebnice HS)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 +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fixační a obvazovou techniku, předvést ošetření ran a krvácení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 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3"/>
          <w:rtl w:val="0"/>
        </w:rPr>
      </w:pPr>
      <w:r>
        <w:rPr>
          <w:rStyle w:val="C23"/>
          <w:rtl w:val="0"/>
        </w:rPr>
        <w:t>Slovně +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a popsat základní kardiopulmonální resuscitaci</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Slovně +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a popsat poskytnutí první pomoci u traumat (hlava)</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Slovně + praktické předvedení</w:t>
      </w:r>
    </w:p>
    <w:p>
      <w:pPr>
        <w:pStyle w:val="P12"/>
        <w:framePr w:w="6710" w:h="831" w:hRule="exact" w:wrap="none" w:vAnchor="page" w:hAnchor="margin" w:x="45" w:y="5913"/>
        <w:rPr>
          <w:rStyle w:val="C3"/>
          <w:rtl w:val="0"/>
        </w:rPr>
      </w:pPr>
    </w:p>
    <w:p>
      <w:pPr>
        <w:pStyle w:val="P13"/>
        <w:framePr w:w="6658" w:h="704" w:hRule="exact" w:wrap="none" w:vAnchor="page" w:hAnchor="margin" w:x="71" w:y="5969"/>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5913"/>
        <w:rPr>
          <w:rStyle w:val="C3"/>
          <w:rtl w:val="0"/>
        </w:rPr>
      </w:pPr>
    </w:p>
    <w:p>
      <w:pPr>
        <w:pStyle w:val="P29"/>
        <w:framePr w:w="3839" w:h="704" w:hRule="exact" w:wrap="none" w:vAnchor="page" w:hAnchor="margin" w:x="6856" w:y="5969"/>
        <w:rPr>
          <w:rStyle w:val="C21"/>
          <w:rtl w:val="0"/>
        </w:rPr>
      </w:pPr>
      <w:r>
        <w:rPr>
          <w:rStyle w:val="C21"/>
          <w:rtl w:val="0"/>
        </w:rPr>
        <w:t>Slovně + praktické předvedení</w:t>
      </w:r>
    </w:p>
    <w:p>
      <w:pPr>
        <w:pStyle w:val="P16"/>
        <w:framePr w:w="6710" w:h="376" w:hRule="exact" w:wrap="none" w:vAnchor="page" w:hAnchor="margin" w:x="45" w:y="6744"/>
        <w:rPr>
          <w:rStyle w:val="C3"/>
          <w:rtl w:val="0"/>
        </w:rPr>
      </w:pPr>
    </w:p>
    <w:p>
      <w:pPr>
        <w:pStyle w:val="P17"/>
        <w:framePr w:w="6658" w:h="249" w:hRule="exact" w:wrap="none" w:vAnchor="page" w:hAnchor="margin" w:x="71" w:y="6800"/>
        <w:rPr>
          <w:rStyle w:val="C13"/>
          <w:rtl w:val="0"/>
        </w:rPr>
      </w:pPr>
      <w:r>
        <w:rPr>
          <w:rStyle w:val="C13"/>
          <w:rtl w:val="0"/>
        </w:rPr>
        <w:t>h) Prokázat znalost hygieny a epidemiologie při poskytování první pomoci</w:t>
      </w:r>
    </w:p>
    <w:p>
      <w:pPr>
        <w:pStyle w:val="P31"/>
        <w:framePr w:w="3921" w:h="376" w:hRule="exact" w:wrap="none" w:vAnchor="page" w:hAnchor="margin" w:x="6800" w:y="6744"/>
        <w:rPr>
          <w:rStyle w:val="C3"/>
          <w:rtl w:val="0"/>
        </w:rPr>
      </w:pPr>
    </w:p>
    <w:p>
      <w:pPr>
        <w:pStyle w:val="P32"/>
        <w:framePr w:w="3839" w:h="249" w:hRule="exact" w:wrap="none" w:vAnchor="page" w:hAnchor="margin" w:x="6856" w:y="6800"/>
        <w:rPr>
          <w:rStyle w:val="C23"/>
          <w:rtl w:val="0"/>
        </w:rPr>
      </w:pPr>
      <w:r>
        <w:rPr>
          <w:rStyle w:val="C23"/>
          <w:rtl w:val="0"/>
        </w:rPr>
        <w:t>Slovně + praktické předvedení</w:t>
      </w:r>
    </w:p>
    <w:p>
      <w:pPr>
        <w:pStyle w:val="P30"/>
        <w:framePr w:w="10710" w:h="248" w:hRule="exact" w:wrap="none" w:vAnchor="page" w:hAnchor="margin" w:x="28" w:y="7233"/>
        <w:rPr>
          <w:rStyle w:val="C22"/>
          <w:rtl w:val="0"/>
        </w:rPr>
      </w:pPr>
      <w:r>
        <w:rPr>
          <w:rStyle w:val="C22"/>
          <w:rtl w:val="0"/>
        </w:rPr>
        <w:t>Je třeba splnit všechna kritéria.</w:t>
      </w:r>
    </w:p>
    <w:p>
      <w:pPr>
        <w:pStyle w:val="P23"/>
        <w:framePr w:w="10710" w:h="340" w:hRule="exact" w:wrap="none" w:vAnchor="page" w:hAnchor="margin" w:x="28" w:y="7669"/>
        <w:rPr>
          <w:rStyle w:val="C18"/>
          <w:rtl w:val="0"/>
        </w:rPr>
      </w:pPr>
      <w:r>
        <w:rPr>
          <w:rStyle w:val="C18"/>
          <w:rtl w:val="0"/>
        </w:rPr>
        <w:t>Orientace v organizaci horské služby</w:t>
      </w:r>
    </w:p>
    <w:p>
      <w:pPr>
        <w:pStyle w:val="P24"/>
        <w:framePr w:w="6713" w:h="376" w:hRule="exact" w:wrap="none" w:vAnchor="page" w:hAnchor="margin" w:x="45" w:y="8108"/>
        <w:rPr>
          <w:rStyle w:val="C3"/>
          <w:rtl w:val="0"/>
        </w:rPr>
      </w:pPr>
    </w:p>
    <w:p>
      <w:pPr>
        <w:pStyle w:val="P25"/>
        <w:framePr w:w="6661" w:h="249" w:hRule="exact" w:wrap="none" w:vAnchor="page" w:hAnchor="margin" w:x="71" w:y="8179"/>
        <w:rPr>
          <w:rStyle w:val="C19"/>
          <w:rtl w:val="0"/>
        </w:rPr>
      </w:pPr>
      <w:r>
        <w:rPr>
          <w:rStyle w:val="C19"/>
          <w:rtl w:val="0"/>
        </w:rPr>
        <w:t>Kritéria hodnocení</w:t>
      </w:r>
    </w:p>
    <w:p>
      <w:pPr>
        <w:pStyle w:val="P26"/>
        <w:framePr w:w="3918" w:h="376" w:hRule="exact" w:wrap="none" w:vAnchor="page" w:hAnchor="margin" w:x="6803" w:y="8108"/>
        <w:rPr>
          <w:rStyle w:val="C3"/>
          <w:rtl w:val="0"/>
        </w:rPr>
      </w:pPr>
    </w:p>
    <w:p>
      <w:pPr>
        <w:pStyle w:val="P27"/>
        <w:framePr w:w="3836" w:h="249" w:hRule="exact" w:wrap="none" w:vAnchor="page" w:hAnchor="margin" w:x="6859" w:y="8179"/>
        <w:rPr>
          <w:rStyle w:val="C20"/>
          <w:rtl w:val="0"/>
        </w:rPr>
      </w:pPr>
      <w:r>
        <w:rPr>
          <w:rStyle w:val="C20"/>
          <w:rtl w:val="0"/>
        </w:rPr>
        <w:t>Způsoby ověření</w:t>
      </w:r>
    </w:p>
    <w:p>
      <w:pPr>
        <w:pStyle w:val="P12"/>
        <w:framePr w:w="6710" w:h="376" w:hRule="exact" w:wrap="none" w:vAnchor="page" w:hAnchor="margin" w:x="45" w:y="8484"/>
        <w:rPr>
          <w:rStyle w:val="C3"/>
          <w:rtl w:val="0"/>
        </w:rPr>
      </w:pPr>
    </w:p>
    <w:p>
      <w:pPr>
        <w:pStyle w:val="P13"/>
        <w:framePr w:w="6658" w:h="249" w:hRule="exact" w:wrap="none" w:vAnchor="page" w:hAnchor="margin" w:x="71" w:y="8540"/>
        <w:rPr>
          <w:rStyle w:val="C11"/>
          <w:rtl w:val="0"/>
        </w:rPr>
      </w:pPr>
      <w:r>
        <w:rPr>
          <w:rStyle w:val="C11"/>
          <w:rtl w:val="0"/>
        </w:rPr>
        <w:t>a) Orientovat se v historii horské služby v ČR</w:t>
      </w:r>
    </w:p>
    <w:p>
      <w:pPr>
        <w:pStyle w:val="P28"/>
        <w:framePr w:w="3921" w:h="376" w:hRule="exact" w:wrap="none" w:vAnchor="page" w:hAnchor="margin" w:x="6800" w:y="8484"/>
        <w:rPr>
          <w:rStyle w:val="C3"/>
          <w:rtl w:val="0"/>
        </w:rPr>
      </w:pPr>
    </w:p>
    <w:p>
      <w:pPr>
        <w:pStyle w:val="P29"/>
        <w:framePr w:w="3839" w:h="249" w:hRule="exact" w:wrap="none" w:vAnchor="page" w:hAnchor="margin" w:x="6856" w:y="8540"/>
        <w:rPr>
          <w:rStyle w:val="C21"/>
          <w:rtl w:val="0"/>
        </w:rPr>
      </w:pPr>
      <w:r>
        <w:rPr>
          <w:rStyle w:val="C21"/>
          <w:rtl w:val="0"/>
        </w:rPr>
        <w:t>Slovně</w:t>
      </w:r>
    </w:p>
    <w:p>
      <w:pPr>
        <w:pStyle w:val="P16"/>
        <w:framePr w:w="6710" w:h="607" w:hRule="exact" w:wrap="none" w:vAnchor="page" w:hAnchor="margin" w:x="45" w:y="8861"/>
        <w:rPr>
          <w:rStyle w:val="C3"/>
          <w:rtl w:val="0"/>
        </w:rPr>
      </w:pPr>
    </w:p>
    <w:p>
      <w:pPr>
        <w:pStyle w:val="P17"/>
        <w:framePr w:w="6658" w:h="480" w:hRule="exact" w:wrap="none" w:vAnchor="page" w:hAnchor="margin" w:x="71" w:y="8917"/>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8861"/>
        <w:rPr>
          <w:rStyle w:val="C3"/>
          <w:rtl w:val="0"/>
        </w:rPr>
      </w:pPr>
    </w:p>
    <w:p>
      <w:pPr>
        <w:pStyle w:val="P32"/>
        <w:framePr w:w="3839" w:h="480" w:hRule="exact" w:wrap="none" w:vAnchor="page" w:hAnchor="margin" w:x="6856" w:y="8917"/>
        <w:rPr>
          <w:rStyle w:val="C23"/>
          <w:rtl w:val="0"/>
        </w:rPr>
      </w:pPr>
      <w:r>
        <w:rPr>
          <w:rStyle w:val="C23"/>
          <w:rtl w:val="0"/>
        </w:rPr>
        <w:t>Slovně</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c) Znát organizaci horské služby v ČR</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Slovně</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9844"/>
        <w:rPr>
          <w:rStyle w:val="C3"/>
          <w:rtl w:val="0"/>
        </w:rPr>
      </w:pPr>
    </w:p>
    <w:p>
      <w:pPr>
        <w:pStyle w:val="P32"/>
        <w:framePr w:w="3839" w:h="480" w:hRule="exact" w:wrap="none" w:vAnchor="page" w:hAnchor="margin" w:x="6856" w:y="9900"/>
        <w:rPr>
          <w:rStyle w:val="C23"/>
          <w:rtl w:val="0"/>
        </w:rPr>
      </w:pPr>
      <w:r>
        <w:rPr>
          <w:rStyle w:val="C23"/>
          <w:rtl w:val="0"/>
        </w:rPr>
        <w:t>Slovně</w:t>
      </w:r>
    </w:p>
    <w:p>
      <w:pPr>
        <w:pStyle w:val="P12"/>
        <w:framePr w:w="6710" w:h="376" w:hRule="exact" w:wrap="none" w:vAnchor="page" w:hAnchor="margin" w:x="45" w:y="10451"/>
        <w:rPr>
          <w:rStyle w:val="C3"/>
          <w:rtl w:val="0"/>
        </w:rPr>
      </w:pPr>
    </w:p>
    <w:p>
      <w:pPr>
        <w:pStyle w:val="P13"/>
        <w:framePr w:w="6658" w:h="249" w:hRule="exact" w:wrap="none" w:vAnchor="page" w:hAnchor="margin" w:x="71" w:y="10507"/>
        <w:rPr>
          <w:rStyle w:val="C11"/>
          <w:rtl w:val="0"/>
        </w:rPr>
      </w:pPr>
      <w:r>
        <w:rPr>
          <w:rStyle w:val="C11"/>
          <w:rtl w:val="0"/>
        </w:rPr>
        <w:t>e) Definovat povinnosti a práva člena HS</w:t>
      </w:r>
    </w:p>
    <w:p>
      <w:pPr>
        <w:pStyle w:val="P28"/>
        <w:framePr w:w="3921" w:h="376" w:hRule="exact" w:wrap="none" w:vAnchor="page" w:hAnchor="margin" w:x="6800" w:y="10451"/>
        <w:rPr>
          <w:rStyle w:val="C3"/>
          <w:rtl w:val="0"/>
        </w:rPr>
      </w:pPr>
    </w:p>
    <w:p>
      <w:pPr>
        <w:pStyle w:val="P29"/>
        <w:framePr w:w="3839" w:h="249" w:hRule="exact" w:wrap="none" w:vAnchor="page" w:hAnchor="margin" w:x="6856" w:y="10507"/>
        <w:rPr>
          <w:rStyle w:val="C21"/>
          <w:rtl w:val="0"/>
        </w:rPr>
      </w:pPr>
      <w:r>
        <w:rPr>
          <w:rStyle w:val="C21"/>
          <w:rtl w:val="0"/>
        </w:rPr>
        <w:t>Slovně</w:t>
      </w:r>
    </w:p>
    <w:p>
      <w:pPr>
        <w:pStyle w:val="P30"/>
        <w:framePr w:w="10710" w:h="248" w:hRule="exact" w:wrap="none" w:vAnchor="page" w:hAnchor="margin" w:x="28" w:y="10940"/>
        <w:rPr>
          <w:rStyle w:val="C22"/>
          <w:rtl w:val="0"/>
        </w:rPr>
      </w:pPr>
      <w:r>
        <w:rPr>
          <w:rStyle w:val="C22"/>
          <w:rtl w:val="0"/>
        </w:rPr>
        <w:t>Je třeba splnit všechna kritéria.</w:t>
      </w:r>
    </w:p>
    <w:p>
      <w:pPr>
        <w:pStyle w:val="P23"/>
        <w:framePr w:w="10710" w:h="340" w:hRule="exact" w:wrap="none" w:vAnchor="page" w:hAnchor="margin" w:x="28" w:y="11376"/>
        <w:rPr>
          <w:rStyle w:val="C18"/>
          <w:rtl w:val="0"/>
        </w:rPr>
      </w:pPr>
      <w:r>
        <w:rPr>
          <w:rStyle w:val="C18"/>
          <w:rtl w:val="0"/>
        </w:rPr>
        <w:t>Organizování záchranných prací</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376" w:hRule="exact" w:wrap="none" w:vAnchor="page" w:hAnchor="margin" w:x="45" w:y="12191"/>
        <w:rPr>
          <w:rStyle w:val="C3"/>
          <w:rtl w:val="0"/>
        </w:rPr>
      </w:pPr>
    </w:p>
    <w:p>
      <w:pPr>
        <w:pStyle w:val="P13"/>
        <w:framePr w:w="6658" w:h="249" w:hRule="exact" w:wrap="none" w:vAnchor="page" w:hAnchor="margin" w:x="71" w:y="12247"/>
        <w:rPr>
          <w:rStyle w:val="C11"/>
          <w:rtl w:val="0"/>
        </w:rPr>
      </w:pPr>
      <w:r>
        <w:rPr>
          <w:rStyle w:val="C11"/>
          <w:rtl w:val="0"/>
        </w:rPr>
        <w:t>a) Popsat druhy záchranných akcí</w:t>
      </w:r>
    </w:p>
    <w:p>
      <w:pPr>
        <w:pStyle w:val="P28"/>
        <w:framePr w:w="3921" w:h="376" w:hRule="exact" w:wrap="none" w:vAnchor="page" w:hAnchor="margin" w:x="6800" w:y="12191"/>
        <w:rPr>
          <w:rStyle w:val="C3"/>
          <w:rtl w:val="0"/>
        </w:rPr>
      </w:pPr>
    </w:p>
    <w:p>
      <w:pPr>
        <w:pStyle w:val="P29"/>
        <w:framePr w:w="3839" w:h="249" w:hRule="exact" w:wrap="none" w:vAnchor="page" w:hAnchor="margin" w:x="6856" w:y="12247"/>
        <w:rPr>
          <w:rStyle w:val="C21"/>
          <w:rtl w:val="0"/>
        </w:rPr>
      </w:pPr>
      <w:r>
        <w:rPr>
          <w:rStyle w:val="C21"/>
          <w:rtl w:val="0"/>
        </w:rPr>
        <w:t>Slovně</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Stanovit podle metodických pokynů postup při záchranné akci</w:t>
      </w:r>
    </w:p>
    <w:p>
      <w:pPr>
        <w:pStyle w:val="P31"/>
        <w:framePr w:w="3921" w:h="376" w:hRule="exact" w:wrap="none" w:vAnchor="page" w:hAnchor="margin" w:x="6800" w:y="12568"/>
        <w:rPr>
          <w:rStyle w:val="C3"/>
          <w:rtl w:val="0"/>
        </w:rPr>
      </w:pPr>
    </w:p>
    <w:p>
      <w:pPr>
        <w:pStyle w:val="P32"/>
        <w:framePr w:w="3839" w:h="249" w:hRule="exact" w:wrap="none" w:vAnchor="page" w:hAnchor="margin" w:x="6856" w:y="12624"/>
        <w:rPr>
          <w:rStyle w:val="C23"/>
          <w:rtl w:val="0"/>
        </w:rPr>
      </w:pPr>
      <w:r>
        <w:rPr>
          <w:rStyle w:val="C23"/>
          <w:rtl w:val="0"/>
        </w:rPr>
        <w:t>Slovně</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c) Popsat vazby na složky IZS při záchranné akci</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Slovně</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d) Popsat osvětlovací a signalizační techniku HS</w:t>
      </w:r>
    </w:p>
    <w:p>
      <w:pPr>
        <w:pStyle w:val="P31"/>
        <w:framePr w:w="3921" w:h="376" w:hRule="exact" w:wrap="none" w:vAnchor="page" w:hAnchor="margin" w:x="6800" w:y="13320"/>
        <w:rPr>
          <w:rStyle w:val="C3"/>
          <w:rtl w:val="0"/>
        </w:rPr>
      </w:pPr>
    </w:p>
    <w:p>
      <w:pPr>
        <w:pStyle w:val="P32"/>
        <w:framePr w:w="3839" w:h="249" w:hRule="exact" w:wrap="none" w:vAnchor="page" w:hAnchor="margin" w:x="6856" w:y="13376"/>
        <w:rPr>
          <w:rStyle w:val="C23"/>
          <w:rtl w:val="0"/>
        </w:rPr>
      </w:pPr>
      <w:r>
        <w:rPr>
          <w:rStyle w:val="C23"/>
          <w:rtl w:val="0"/>
        </w:rPr>
        <w:t>Slovně a praktické předvedení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e) Vysvětlit a popsat základní pojmy o radiospojení v HS – druhy stanic, radiokomunikační řád, pravidla komunikace</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Slovně a praktické předvedení</w:t>
      </w:r>
    </w:p>
    <w:p>
      <w:pPr>
        <w:pStyle w:val="P30"/>
        <w:framePr w:w="10710" w:h="248" w:hRule="exact" w:wrap="none" w:vAnchor="page" w:hAnchor="margin" w:x="28" w:y="1441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22:16:31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Absolvovat etapu 6000 m na skialpinistických lyžích v časovém limitu do 1 hodiny podle klimatických podmínek</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7919"/>
        <w:rPr>
          <w:rStyle w:val="C22"/>
          <w:rtl w:val="0"/>
        </w:rPr>
      </w:pPr>
      <w:r>
        <w:rPr>
          <w:rStyle w:val="C22"/>
          <w:rtl w:val="0"/>
        </w:rPr>
        <w:t>Kritérium je třeba splnit.</w:t>
      </w:r>
    </w:p>
    <w:p>
      <w:pPr>
        <w:pStyle w:val="P23"/>
        <w:framePr w:w="10710" w:h="340" w:hRule="exact" w:wrap="none" w:vAnchor="page" w:hAnchor="margin" w:x="28" w:y="8354"/>
        <w:rPr>
          <w:rStyle w:val="C18"/>
          <w:rtl w:val="0"/>
        </w:rPr>
      </w:pPr>
      <w:r>
        <w:rPr>
          <w:rStyle w:val="C18"/>
          <w:rtl w:val="0"/>
        </w:rPr>
        <w:t>Horolezectví v zimním období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Vybudovat jisticí stanoviště – pavouk</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Vybudovat postupové stanoviště, uplatňovat prvky postupového jištění</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Prokázat dovednost dynamického jištění na sněhu</w:t>
      </w:r>
    </w:p>
    <w:p>
      <w:pPr>
        <w:pStyle w:val="P31"/>
        <w:framePr w:w="3921" w:h="376" w:hRule="exact" w:wrap="none" w:vAnchor="page" w:hAnchor="margin" w:x="6800" w:y="10753"/>
        <w:rPr>
          <w:rStyle w:val="C3"/>
          <w:rtl w:val="0"/>
        </w:rPr>
      </w:pPr>
    </w:p>
    <w:p>
      <w:pPr>
        <w:pStyle w:val="P32"/>
        <w:framePr w:w="3839" w:h="249" w:hRule="exact" w:wrap="none" w:vAnchor="page" w:hAnchor="margin" w:x="6856" w:y="10809"/>
        <w:rPr>
          <w:rStyle w:val="C23"/>
          <w:rtl w:val="0"/>
        </w:rPr>
      </w:pPr>
      <w:r>
        <w:rPr>
          <w:rStyle w:val="C23"/>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Brzdit cepínem</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Absolvovat lezení v ledu s pomocí želez a cepínů</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Vysvětlit pádový faktor včetně vzorce</w:t>
      </w:r>
    </w:p>
    <w:p>
      <w:pPr>
        <w:pStyle w:val="P31"/>
        <w:framePr w:w="3921" w:h="376" w:hRule="exact" w:wrap="none" w:vAnchor="page" w:hAnchor="margin" w:x="6800" w:y="12489"/>
        <w:rPr>
          <w:rStyle w:val="C3"/>
          <w:rtl w:val="0"/>
        </w:rPr>
      </w:pPr>
    </w:p>
    <w:p>
      <w:pPr>
        <w:pStyle w:val="P32"/>
        <w:framePr w:w="3839" w:h="249" w:hRule="exact" w:wrap="none" w:vAnchor="page" w:hAnchor="margin" w:x="6856" w:y="12545"/>
        <w:rPr>
          <w:rStyle w:val="C23"/>
          <w:rtl w:val="0"/>
        </w:rPr>
      </w:pPr>
      <w:r>
        <w:rPr>
          <w:rStyle w:val="C23"/>
          <w:rtl w:val="0"/>
        </w:rPr>
        <w:t>Slovně</w:t>
      </w:r>
    </w:p>
    <w:p>
      <w:pPr>
        <w:pStyle w:val="P30"/>
        <w:framePr w:w="10710" w:h="248" w:hRule="exact" w:wrap="none" w:vAnchor="page" w:hAnchor="margin" w:x="28" w:y="1297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22:16:31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22:16:31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22:16:31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která na základě rozhodnutí příslušné oblastní rady Horské služby nastoupila do příslušné části (letní a následně zimní) základní školy horské služby a splnila všechny podmínky v průběhu této školy horské služby.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zimní části základní školy horské služby.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Člen horské služby, 16.9.2026 22:16:31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Člen horské služby, 16.9.2026 22:16:31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Člen horské služby, 16.9.2026 22:16:31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