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8965E" Type="http://schemas.openxmlformats.org/officeDocument/2006/relationships/officeDocument" Target="/word/document.xml" /><Relationship Id="coreR5AC8965E" Type="http://schemas.openxmlformats.org/package/2006/relationships/metadata/core-properties" Target="/docProps/core.xml" /><Relationship Id="customR5AC896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1.11.2026 3:13:20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1.11.2026 3:13:20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