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8BF4F0" Type="http://schemas.openxmlformats.org/officeDocument/2006/relationships/officeDocument" Target="/word/document.xml" /><Relationship Id="coreRE8BF4F0" Type="http://schemas.openxmlformats.org/package/2006/relationships/metadata/core-properties" Target="/docProps/core.xml" /><Relationship Id="customRE8BF4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/ mechanička seřizovačka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tvářecích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tvářecích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funkcích tvářecích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montáž a seřizování tvářecích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seřízení tvářecího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tvářecích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/ mechanička seřizovačka tvářecích strojů, 29.10.2026 0:50:28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https://nsp.cz/jednotka-prace/mechanik-serizovac-obrabe#zdravotni-zpusobilost).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na proces a výsledek. Autorizovaná osoba rozpracuje kritéria podrobně podle charakteru konkrétně zadaných úkolů.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tvářecích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f) pro potřeby zkoušky připraví autorizovaná osoba konkrétní servisní příručku tvářecího stroje (tvářecí stroj vhodný pro lisování, kování, ohýbání, střihání, prostřihování) a uchazeč vyčte z poskytnuté dokumentace technické parametry výroby zadané jedné součásti včetně technologického postupu, podmínek tváření a nástrojů a nářadí, vytvoří model zadaného jednoho dílu a jeho technický výkres.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pro montáž a seřizování tvářecích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vyhotoví postup demontážních a montážních prací jednoho stanoveného konstrukčního celku tvářecího stroje do určeného formuláře a provede jeho ustavení na tvářecím stroji.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seřízení tvářecího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a c) uchazeč provede kontrolu všech rozměrů funkční části tvářecího stroje a funkční zkoušku podle technologické dokumentace.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a opravy tvářecího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uchazeč provede práce běžné údržby jednoho zadaného tvářecího stroje.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/ mechanička seřizovačka tvářecích strojů, 29.10.2026 0:50:28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 metal, s. r. o., Divec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SŠ-PVC, Dobruška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Trelleborg Bohemia, a. s., Hradec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/ mechanička seřizovačka tvářecích strojů, 29.10.2026 0:50:28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