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0AA2A8" Type="http://schemas.openxmlformats.org/officeDocument/2006/relationships/officeDocument" Target="/word/document.xml" /><Relationship Id="coreR380AA2A8" Type="http://schemas.openxmlformats.org/package/2006/relationships/metadata/core-properties" Target="/docProps/core.xml" /><Relationship Id="customR380AA2A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Autoelektrikář/autoelektrikářka elektropohonů silničních motorových vozidel (kód: 26-095-H)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Autoelektrikář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BOZP, PO, ochrany zdraví, životního prostředí a právních předpisů při opravách silničních motorových vozidel s hybridním a elektropohonem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technické dokumentaci silničních motorových vozidel s elektropohonem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elektrotechnice a elektronice používané v silničních motorových vozidlech s elektropohonem, včetně měření jednotlivých veličin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elektrických zařízeních a sítích elektrického vedení pod nebezpečným napětím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konstrukci akumulátorů a jejich uložení v silničních motorových vozidlech s elektropohonem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 konstrukci a činnosti elektropohonu vozidel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Orientace v příslušenství vozidel s elektrickým pohonem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Orientace v uspořádání a konstrukci hybridních pohonů silničních motorových vozidel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Dobíjení akumulátoru vozidla s elektropohonem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Odpojení akumulátoru vozidla s elektropohonem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Provádění servisních úkonů na elektropohonu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Diagnostika a oprava vysokonapěťové baterie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82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163"/>
        <w:rPr>
          <w:rStyle w:val="C15"/>
          <w:rtl w:val="0"/>
        </w:rPr>
      </w:pPr>
      <w:r>
        <w:rPr>
          <w:rStyle w:val="C15"/>
          <w:rtl w:val="0"/>
        </w:rPr>
        <w:t>Standard je platný od: 28.10.2022 do: 15.12.2022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Autoelektrikář/autoelektrikářka elektropohonů silničních motorových vozidel, 11.9.2026 18:42:22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57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potvrzením.</w:t>
      </w:r>
    </w:p>
    <w:p>
      <w:pPr>
        <w:pStyle w:val="P27"/>
        <w:framePr w:w="615" w:h="230" w:hRule="exact" w:wrap="none" w:vAnchor="page" w:hAnchor="margin" w:x="2083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740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3024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835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93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6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88" w:y="6094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7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84" w:h="230" w:hRule="exact" w:wrap="none" w:vAnchor="page" w:hAnchor="margin" w:x="6638" w:y="6094"/>
        <w:rPr>
          <w:rStyle w:val="C20"/>
          <w:rtl w:val="0"/>
        </w:rPr>
      </w:pPr>
      <w:r>
        <w:rPr>
          <w:rStyle w:val="C20"/>
          <w:rtl w:val="0"/>
        </w:rPr>
        <w:t>prace/autoelektrikar#zdravotni</w:t>
      </w:r>
    </w:p>
    <w:p>
      <w:pPr>
        <w:pStyle w:val="P27"/>
        <w:framePr w:w="82" w:h="230" w:hRule="exact" w:wrap="none" w:vAnchor="page" w:hAnchor="margin" w:x="9307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9374" w:y="609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Vstupním</w:t>
      </w:r>
    </w:p>
    <w:p>
      <w:pPr>
        <w:pStyle w:val="P27"/>
        <w:framePr w:w="1282" w:h="230" w:hRule="exact" w:wrap="none" w:vAnchor="page" w:hAnchor="margin" w:x="931" w:y="6564"/>
        <w:rPr>
          <w:rStyle w:val="C20"/>
          <w:rtl w:val="0"/>
        </w:rPr>
      </w:pPr>
      <w:r>
        <w:rPr>
          <w:rStyle w:val="C20"/>
          <w:rtl w:val="0"/>
        </w:rPr>
        <w:t>předpokladem</w:t>
      </w:r>
    </w:p>
    <w:p>
      <w:pPr>
        <w:pStyle w:val="P27"/>
        <w:framePr w:w="173" w:h="230" w:hRule="exact" w:wrap="none" w:vAnchor="page" w:hAnchor="margin" w:x="2256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2472" w:y="6564"/>
        <w:rPr>
          <w:rStyle w:val="C20"/>
          <w:rtl w:val="0"/>
        </w:rPr>
      </w:pPr>
      <w:r>
        <w:rPr>
          <w:rStyle w:val="C20"/>
          <w:rtl w:val="0"/>
        </w:rPr>
        <w:t>řidičské</w:t>
      </w:r>
    </w:p>
    <w:p>
      <w:pPr>
        <w:pStyle w:val="P27"/>
        <w:framePr w:w="903" w:h="230" w:hRule="exact" w:wrap="none" w:vAnchor="page" w:hAnchor="margin" w:x="3206" w:y="6564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692" w:h="230" w:hRule="exact" w:wrap="none" w:vAnchor="page" w:hAnchor="margin" w:x="4152" w:y="6564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346" w:h="230" w:hRule="exact" w:wrap="none" w:vAnchor="page" w:hAnchor="margin" w:x="4886" w:y="6564"/>
        <w:rPr>
          <w:rStyle w:val="C20"/>
          <w:rtl w:val="0"/>
        </w:rPr>
      </w:pPr>
      <w:r>
        <w:rPr>
          <w:rStyle w:val="C20"/>
          <w:rtl w:val="0"/>
        </w:rPr>
        <w:t>"B".</w:t>
      </w:r>
    </w:p>
    <w:p>
      <w:pPr>
        <w:pStyle w:val="P27"/>
        <w:framePr w:w="7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703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037" w:h="230" w:hRule="exact" w:wrap="none" w:vAnchor="page" w:hAnchor="margin" w:x="1012" w:y="703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893" w:h="230" w:hRule="exact" w:wrap="none" w:vAnchor="page" w:hAnchor="margin" w:x="2092" w:y="70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3028" w:y="703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3297" w:y="703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06" w:h="230" w:hRule="exact" w:wrap="none" w:vAnchor="page" w:hAnchor="margin" w:x="3878" w:y="7035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173" w:h="230" w:hRule="exact" w:wrap="none" w:vAnchor="page" w:hAnchor="margin" w:x="4627" w:y="70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843" w:y="703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428" w:h="230" w:hRule="exact" w:wrap="none" w:vAnchor="page" w:hAnchor="margin" w:x="5400" w:y="7035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514" w:h="230" w:hRule="exact" w:wrap="none" w:vAnchor="page" w:hAnchor="margin" w:x="5870" w:y="703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93" w:h="230" w:hRule="exact" w:wrap="none" w:vAnchor="page" w:hAnchor="margin" w:x="6427" w:y="7035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8"/>
        <w:framePr w:w="375" w:h="245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04" w:h="230" w:hRule="exact" w:wrap="none" w:vAnchor="page" w:hAnchor="margin" w:x="388" w:y="728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1435" w:y="728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081" w:h="230" w:hRule="exact" w:wrap="none" w:vAnchor="page" w:hAnchor="margin" w:x="2193" w:y="728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316" w:y="7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489" w:y="7284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14" w:h="230" w:hRule="exact" w:wrap="none" w:vAnchor="page" w:hAnchor="margin" w:x="4238" w:y="728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75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9" w:h="230" w:hRule="exact" w:wrap="none" w:vAnchor="page" w:hAnchor="margin" w:x="388" w:y="7534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310" w:y="75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1468" w:y="7534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673" w:h="230" w:hRule="exact" w:wrap="none" w:vAnchor="page" w:hAnchor="margin" w:x="2812" w:y="7534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8"/>
        <w:framePr w:w="375" w:h="245" w:hRule="exact" w:wrap="none" w:vAnchor="page" w:hAnchor="margin" w:x="28" w:y="77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81" w:h="230" w:hRule="exact" w:wrap="none" w:vAnchor="page" w:hAnchor="margin" w:x="388" w:y="778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893" w:h="230" w:hRule="exact" w:wrap="none" w:vAnchor="page" w:hAnchor="margin" w:x="1012" w:y="7783"/>
        <w:rPr>
          <w:rStyle w:val="C20"/>
          <w:rtl w:val="0"/>
        </w:rPr>
      </w:pPr>
      <w:r>
        <w:rPr>
          <w:rStyle w:val="C20"/>
          <w:rtl w:val="0"/>
        </w:rPr>
        <w:t>odvedené</w:t>
      </w:r>
    </w:p>
    <w:p>
      <w:pPr>
        <w:pStyle w:val="P27"/>
        <w:framePr w:w="514" w:h="230" w:hRule="exact" w:wrap="none" w:vAnchor="page" w:hAnchor="margin" w:x="1948" w:y="778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80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6" w:h="230" w:hRule="exact" w:wrap="none" w:vAnchor="page" w:hAnchor="margin" w:x="388" w:y="8033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130" w:h="230" w:hRule="exact" w:wrap="none" w:vAnchor="page" w:hAnchor="margin" w:x="1377" w:y="80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1550" w:y="803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2596" w:y="803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4075" w:y="8033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505" w:h="230" w:hRule="exact" w:wrap="none" w:vAnchor="page" w:hAnchor="margin" w:x="4843" w:y="803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5390" w:y="803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6648" w:y="803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7406" w:y="803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8"/>
        <w:framePr w:w="375" w:h="245" w:hRule="exact" w:wrap="none" w:vAnchor="page" w:hAnchor="margin" w:x="28" w:y="82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388" w:y="828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45" w:h="230" w:hRule="exact" w:wrap="none" w:vAnchor="page" w:hAnchor="margin" w:x="993" w:y="8283"/>
        <w:rPr>
          <w:rStyle w:val="C20"/>
          <w:rtl w:val="0"/>
        </w:rPr>
      </w:pPr>
      <w:r>
        <w:rPr>
          <w:rStyle w:val="C20"/>
          <w:rtl w:val="0"/>
        </w:rPr>
        <w:t>časových</w:t>
      </w:r>
    </w:p>
    <w:p>
      <w:pPr>
        <w:pStyle w:val="P27"/>
        <w:framePr w:w="581" w:h="230" w:hRule="exact" w:wrap="none" w:vAnchor="page" w:hAnchor="margin" w:x="1881" w:y="8283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514" w:h="230" w:hRule="exact" w:wrap="none" w:vAnchor="page" w:hAnchor="margin" w:x="2505" w:y="8283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505" w:h="230" w:hRule="exact" w:wrap="none" w:vAnchor="page" w:hAnchor="margin" w:x="3062" w:y="82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3609" w:y="828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4867" w:y="828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5625" w:y="828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73" w:h="230" w:hRule="exact" w:wrap="none" w:vAnchor="page" w:hAnchor="margin" w:x="28" w:y="85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67" w:h="230" w:hRule="exact" w:wrap="none" w:vAnchor="page" w:hAnchor="margin" w:x="28" w:y="8753"/>
        <w:rPr>
          <w:rStyle w:val="C20"/>
          <w:rtl w:val="0"/>
        </w:rPr>
      </w:pPr>
      <w:r>
        <w:rPr>
          <w:rStyle w:val="C20"/>
          <w:rtl w:val="0"/>
        </w:rPr>
        <w:t>Konkretizace</w:t>
      </w:r>
    </w:p>
    <w:p>
      <w:pPr>
        <w:pStyle w:val="P27"/>
        <w:framePr w:w="893" w:h="230" w:hRule="exact" w:wrap="none" w:vAnchor="page" w:hAnchor="margin" w:x="1238" w:y="8753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2174" w:y="87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520" w:y="875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893" w:h="230" w:hRule="exact" w:wrap="none" w:vAnchor="page" w:hAnchor="margin" w:x="3379" w:y="875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315" w:y="875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24" w:h="230" w:hRule="exact" w:wrap="none" w:vAnchor="page" w:hAnchor="margin" w:x="5304" w:y="8753"/>
        <w:rPr>
          <w:rStyle w:val="C20"/>
          <w:rtl w:val="0"/>
        </w:rPr>
      </w:pPr>
      <w:r>
        <w:rPr>
          <w:rStyle w:val="C20"/>
          <w:rtl w:val="0"/>
        </w:rPr>
        <w:t>způsobilostí:</w:t>
      </w:r>
    </w:p>
    <w:p>
      <w:pPr>
        <w:pStyle w:val="P27"/>
        <w:framePr w:w="73" w:h="230" w:hRule="exact" w:wrap="none" w:vAnchor="page" w:hAnchor="margin" w:x="28" w:y="89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92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30" w:y="922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1219" w:y="9223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9"/>
        <w:framePr w:w="937" w:h="230" w:hRule="exact" w:wrap="none" w:vAnchor="page" w:hAnchor="margin" w:x="2332" w:y="9223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3312" w:y="9223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023" w:h="230" w:hRule="exact" w:wrap="none" w:vAnchor="page" w:hAnchor="margin" w:x="3484" w:y="9223"/>
        <w:rPr>
          <w:rStyle w:val="C22"/>
          <w:rtl w:val="0"/>
        </w:rPr>
      </w:pPr>
      <w:r>
        <w:rPr>
          <w:rStyle w:val="C22"/>
          <w:rtl w:val="0"/>
        </w:rPr>
        <w:t>konstrukci</w:t>
      </w:r>
    </w:p>
    <w:p>
      <w:pPr>
        <w:pStyle w:val="P29"/>
        <w:framePr w:w="1215" w:h="230" w:hRule="exact" w:wrap="none" w:vAnchor="page" w:hAnchor="margin" w:x="4550" w:y="9223"/>
        <w:rPr>
          <w:rStyle w:val="C22"/>
          <w:rtl w:val="0"/>
        </w:rPr>
      </w:pPr>
      <w:r>
        <w:rPr>
          <w:rStyle w:val="C22"/>
          <w:rtl w:val="0"/>
        </w:rPr>
        <w:t>akumulátorů</w:t>
      </w:r>
    </w:p>
    <w:p>
      <w:pPr>
        <w:pStyle w:val="P29"/>
        <w:framePr w:w="130" w:h="230" w:hRule="exact" w:wrap="none" w:vAnchor="page" w:hAnchor="margin" w:x="5808" w:y="922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29" w:h="230" w:hRule="exact" w:wrap="none" w:vAnchor="page" w:hAnchor="margin" w:x="5980" w:y="9223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29"/>
        <w:framePr w:w="701" w:h="230" w:hRule="exact" w:wrap="none" w:vAnchor="page" w:hAnchor="margin" w:x="6552" w:y="9223"/>
        <w:rPr>
          <w:rStyle w:val="C22"/>
          <w:rtl w:val="0"/>
        </w:rPr>
      </w:pPr>
      <w:r>
        <w:rPr>
          <w:rStyle w:val="C22"/>
          <w:rtl w:val="0"/>
        </w:rPr>
        <w:t>uložení</w:t>
      </w:r>
    </w:p>
    <w:p>
      <w:pPr>
        <w:pStyle w:val="P29"/>
        <w:framePr w:w="130" w:h="230" w:hRule="exact" w:wrap="none" w:vAnchor="page" w:hAnchor="margin" w:x="7296" w:y="9223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937" w:h="230" w:hRule="exact" w:wrap="none" w:vAnchor="page" w:hAnchor="margin" w:x="7468" w:y="9223"/>
        <w:rPr>
          <w:rStyle w:val="C22"/>
          <w:rtl w:val="0"/>
        </w:rPr>
      </w:pPr>
      <w:r>
        <w:rPr>
          <w:rStyle w:val="C22"/>
          <w:rtl w:val="0"/>
        </w:rPr>
        <w:t>silničních</w:t>
      </w:r>
    </w:p>
    <w:p>
      <w:pPr>
        <w:pStyle w:val="P29"/>
        <w:framePr w:w="1157" w:h="230" w:hRule="exact" w:wrap="none" w:vAnchor="page" w:hAnchor="margin" w:x="8448" w:y="9223"/>
        <w:rPr>
          <w:rStyle w:val="C22"/>
          <w:rtl w:val="0"/>
        </w:rPr>
      </w:pPr>
      <w:r>
        <w:rPr>
          <w:rStyle w:val="C22"/>
          <w:rtl w:val="0"/>
        </w:rPr>
        <w:t>motorových</w:t>
      </w:r>
    </w:p>
    <w:p>
      <w:pPr>
        <w:pStyle w:val="P29"/>
        <w:framePr w:w="927" w:h="230" w:hRule="exact" w:wrap="none" w:vAnchor="page" w:hAnchor="margin" w:x="9648" w:y="9223"/>
        <w:rPr>
          <w:rStyle w:val="C22"/>
          <w:rtl w:val="0"/>
        </w:rPr>
      </w:pPr>
      <w:r>
        <w:rPr>
          <w:rStyle w:val="C22"/>
          <w:rtl w:val="0"/>
        </w:rPr>
        <w:t>vozidlech</w:t>
      </w:r>
    </w:p>
    <w:p>
      <w:pPr>
        <w:pStyle w:val="P29"/>
        <w:framePr w:w="130" w:h="230" w:hRule="exact" w:wrap="none" w:vAnchor="page" w:hAnchor="margin" w:x="10617" w:y="9223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623" w:h="230" w:hRule="exact" w:wrap="none" w:vAnchor="page" w:hAnchor="margin" w:x="28" w:y="9454"/>
        <w:rPr>
          <w:rStyle w:val="C22"/>
          <w:rtl w:val="0"/>
        </w:rPr>
      </w:pPr>
      <w:r>
        <w:rPr>
          <w:rStyle w:val="C22"/>
          <w:rtl w:val="0"/>
        </w:rPr>
        <w:t>elektropohonem,</w:t>
      </w:r>
    </w:p>
    <w:p>
      <w:pPr>
        <w:pStyle w:val="P29"/>
        <w:framePr w:w="1148" w:h="230" w:hRule="exact" w:wrap="none" w:vAnchor="page" w:hAnchor="margin" w:x="1694" w:y="9454"/>
        <w:rPr>
          <w:rStyle w:val="C22"/>
          <w:rtl w:val="0"/>
        </w:rPr>
      </w:pPr>
      <w:r>
        <w:rPr>
          <w:rStyle w:val="C22"/>
          <w:rtl w:val="0"/>
        </w:rPr>
        <w:t>Diagnostika</w:t>
      </w:r>
    </w:p>
    <w:p>
      <w:pPr>
        <w:pStyle w:val="P29"/>
        <w:framePr w:w="130" w:h="230" w:hRule="exact" w:wrap="none" w:vAnchor="page" w:hAnchor="margin" w:x="2884" w:y="945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057" w:y="9454"/>
        <w:rPr>
          <w:rStyle w:val="C22"/>
          <w:rtl w:val="0"/>
        </w:rPr>
      </w:pPr>
      <w:r>
        <w:rPr>
          <w:rStyle w:val="C22"/>
          <w:rtl w:val="0"/>
        </w:rPr>
        <w:t>oprava</w:t>
      </w:r>
    </w:p>
    <w:p>
      <w:pPr>
        <w:pStyle w:val="P29"/>
        <w:framePr w:w="1609" w:h="230" w:hRule="exact" w:wrap="none" w:vAnchor="page" w:hAnchor="margin" w:x="3772" w:y="9454"/>
        <w:rPr>
          <w:rStyle w:val="C22"/>
          <w:rtl w:val="0"/>
        </w:rPr>
      </w:pPr>
      <w:r>
        <w:rPr>
          <w:rStyle w:val="C22"/>
          <w:rtl w:val="0"/>
        </w:rPr>
        <w:t>vysokonapěťové</w:t>
      </w:r>
    </w:p>
    <w:p>
      <w:pPr>
        <w:pStyle w:val="P29"/>
        <w:framePr w:w="673" w:h="230" w:hRule="exact" w:wrap="none" w:vAnchor="page" w:hAnchor="margin" w:x="5424" w:y="9454"/>
        <w:rPr>
          <w:rStyle w:val="C22"/>
          <w:rtl w:val="0"/>
        </w:rPr>
      </w:pPr>
      <w:r>
        <w:rPr>
          <w:rStyle w:val="C22"/>
          <w:rtl w:val="0"/>
        </w:rPr>
        <w:t>baterie</w:t>
      </w:r>
    </w:p>
    <w:p>
      <w:pPr>
        <w:pStyle w:val="P27"/>
        <w:framePr w:w="226" w:h="230" w:hRule="exact" w:wrap="none" w:vAnchor="page" w:hAnchor="margin" w:x="6139" w:y="94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6408" w:y="945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7267" w:y="945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8323" w:y="9454"/>
        <w:rPr>
          <w:rStyle w:val="C20"/>
          <w:rtl w:val="0"/>
        </w:rPr>
      </w:pPr>
      <w:r>
        <w:rPr>
          <w:rStyle w:val="C20"/>
          <w:rtl w:val="0"/>
        </w:rPr>
        <w:t>realizuje:</w:t>
      </w:r>
    </w:p>
    <w:p>
      <w:pPr>
        <w:pStyle w:val="P28"/>
        <w:framePr w:w="375" w:h="245" w:hRule="exact" w:wrap="none" w:vAnchor="page" w:hAnchor="margin" w:x="28" w:y="96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970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58" w:y="97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41" w:y="9703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23" w:h="230" w:hRule="exact" w:wrap="none" w:vAnchor="page" w:hAnchor="margin" w:x="2131" w:y="9703"/>
        <w:rPr>
          <w:rStyle w:val="C20"/>
          <w:rtl w:val="0"/>
        </w:rPr>
      </w:pPr>
      <w:r>
        <w:rPr>
          <w:rStyle w:val="C20"/>
          <w:rtl w:val="0"/>
        </w:rPr>
        <w:t>zkušebních</w:t>
      </w:r>
    </w:p>
    <w:p>
      <w:pPr>
        <w:pStyle w:val="P27"/>
        <w:framePr w:w="826" w:h="230" w:hRule="exact" w:wrap="none" w:vAnchor="page" w:hAnchor="margin" w:x="3196" w:y="9703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201" w:h="230" w:hRule="exact" w:wrap="none" w:vAnchor="page" w:hAnchor="margin" w:x="4065" w:y="9703"/>
        <w:rPr>
          <w:rStyle w:val="C20"/>
          <w:rtl w:val="0"/>
        </w:rPr>
      </w:pPr>
      <w:r>
        <w:rPr>
          <w:rStyle w:val="C20"/>
          <w:rtl w:val="0"/>
        </w:rPr>
        <w:t>automobilech</w:t>
      </w:r>
    </w:p>
    <w:p>
      <w:pPr>
        <w:pStyle w:val="P27"/>
        <w:framePr w:w="241" w:h="230" w:hRule="exact" w:wrap="none" w:vAnchor="page" w:hAnchor="margin" w:x="5308" w:y="97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5592" w:y="9703"/>
        <w:rPr>
          <w:rStyle w:val="C20"/>
          <w:rtl w:val="0"/>
        </w:rPr>
      </w:pPr>
      <w:r>
        <w:rPr>
          <w:rStyle w:val="C20"/>
          <w:rtl w:val="0"/>
        </w:rPr>
        <w:t>elektropohon,</w:t>
      </w:r>
    </w:p>
    <w:p>
      <w:pPr>
        <w:pStyle w:val="P27"/>
        <w:framePr w:w="226" w:h="230" w:hRule="exact" w:wrap="none" w:vAnchor="page" w:hAnchor="margin" w:x="6859" w:y="9703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725" w:h="230" w:hRule="exact" w:wrap="none" w:vAnchor="page" w:hAnchor="margin" w:x="7128" w:y="9703"/>
        <w:rPr>
          <w:rStyle w:val="C20"/>
          <w:rtl w:val="0"/>
        </w:rPr>
      </w:pPr>
      <w:r>
        <w:rPr>
          <w:rStyle w:val="C20"/>
          <w:rtl w:val="0"/>
        </w:rPr>
        <w:t>hybridní</w:t>
      </w:r>
    </w:p>
    <w:p>
      <w:pPr>
        <w:pStyle w:val="P27"/>
        <w:framePr w:w="572" w:h="230" w:hRule="exact" w:wrap="none" w:vAnchor="page" w:hAnchor="margin" w:x="7896" w:y="9703"/>
        <w:rPr>
          <w:rStyle w:val="C20"/>
          <w:rtl w:val="0"/>
        </w:rPr>
      </w:pPr>
      <w:r>
        <w:rPr>
          <w:rStyle w:val="C20"/>
          <w:rtl w:val="0"/>
        </w:rPr>
        <w:t>pohon</w:t>
      </w:r>
    </w:p>
    <w:p>
      <w:pPr>
        <w:pStyle w:val="P27"/>
        <w:framePr w:w="135" w:h="230" w:hRule="exact" w:wrap="none" w:vAnchor="page" w:hAnchor="margin" w:x="8510" w:y="9703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26" w:h="230" w:hRule="exact" w:wrap="none" w:vAnchor="page" w:hAnchor="margin" w:x="8688" w:y="9703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1167" w:h="230" w:hRule="exact" w:wrap="none" w:vAnchor="page" w:hAnchor="margin" w:x="8956" w:y="9703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8"/>
        <w:framePr w:w="375" w:h="245" w:hRule="exact" w:wrap="none" w:vAnchor="page" w:hAnchor="margin" w:x="28" w:y="99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99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995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9953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474" w:h="230" w:hRule="exact" w:wrap="none" w:vAnchor="page" w:hAnchor="margin" w:x="2164" w:y="9953"/>
        <w:rPr>
          <w:rStyle w:val="C20"/>
          <w:rtl w:val="0"/>
        </w:rPr>
      </w:pPr>
      <w:r>
        <w:rPr>
          <w:rStyle w:val="C20"/>
          <w:rtl w:val="0"/>
        </w:rPr>
        <w:t>vysokonapěťové</w:t>
      </w:r>
    </w:p>
    <w:p>
      <w:pPr>
        <w:pStyle w:val="P27"/>
        <w:framePr w:w="625" w:h="230" w:hRule="exact" w:wrap="none" w:vAnchor="page" w:hAnchor="margin" w:x="3681" w:y="9953"/>
        <w:rPr>
          <w:rStyle w:val="C20"/>
          <w:rtl w:val="0"/>
        </w:rPr>
      </w:pPr>
      <w:r>
        <w:rPr>
          <w:rStyle w:val="C20"/>
          <w:rtl w:val="0"/>
        </w:rPr>
        <w:t>baterie</w:t>
      </w:r>
    </w:p>
    <w:p>
      <w:pPr>
        <w:pStyle w:val="P27"/>
        <w:framePr w:w="116" w:h="230" w:hRule="exact" w:wrap="none" w:vAnchor="page" w:hAnchor="margin" w:x="4348" w:y="99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507" w:y="9953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5587" w:y="9953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7"/>
        <w:framePr w:w="73" w:h="230" w:hRule="exact" w:wrap="none" w:vAnchor="page" w:hAnchor="margin" w:x="28" w:y="101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4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42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1022" w:y="10423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9"/>
        <w:framePr w:w="937" w:h="230" w:hRule="exact" w:wrap="none" w:vAnchor="page" w:hAnchor="margin" w:x="2121" w:y="10423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3100" w:y="10423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090" w:h="230" w:hRule="exact" w:wrap="none" w:vAnchor="page" w:hAnchor="margin" w:x="3273" w:y="10423"/>
        <w:rPr>
          <w:rStyle w:val="C22"/>
          <w:rtl w:val="0"/>
        </w:rPr>
      </w:pPr>
      <w:r>
        <w:rPr>
          <w:rStyle w:val="C22"/>
          <w:rtl w:val="0"/>
        </w:rPr>
        <w:t>uspořádání</w:t>
      </w:r>
    </w:p>
    <w:p>
      <w:pPr>
        <w:pStyle w:val="P29"/>
        <w:framePr w:w="130" w:h="230" w:hRule="exact" w:wrap="none" w:vAnchor="page" w:hAnchor="margin" w:x="4406" w:y="1042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23" w:h="230" w:hRule="exact" w:wrap="none" w:vAnchor="page" w:hAnchor="margin" w:x="4579" w:y="10423"/>
        <w:rPr>
          <w:rStyle w:val="C22"/>
          <w:rtl w:val="0"/>
        </w:rPr>
      </w:pPr>
      <w:r>
        <w:rPr>
          <w:rStyle w:val="C22"/>
          <w:rtl w:val="0"/>
        </w:rPr>
        <w:t>konstrukci</w:t>
      </w:r>
    </w:p>
    <w:p>
      <w:pPr>
        <w:pStyle w:val="P29"/>
        <w:framePr w:w="1037" w:h="230" w:hRule="exact" w:wrap="none" w:vAnchor="page" w:hAnchor="margin" w:x="5644" w:y="10423"/>
        <w:rPr>
          <w:rStyle w:val="C22"/>
          <w:rtl w:val="0"/>
        </w:rPr>
      </w:pPr>
      <w:r>
        <w:rPr>
          <w:rStyle w:val="C22"/>
          <w:rtl w:val="0"/>
        </w:rPr>
        <w:t>hybridních</w:t>
      </w:r>
    </w:p>
    <w:p>
      <w:pPr>
        <w:pStyle w:val="P29"/>
        <w:framePr w:w="749" w:h="230" w:hRule="exact" w:wrap="none" w:vAnchor="page" w:hAnchor="margin" w:x="6724" w:y="10423"/>
        <w:rPr>
          <w:rStyle w:val="C22"/>
          <w:rtl w:val="0"/>
        </w:rPr>
      </w:pPr>
      <w:r>
        <w:rPr>
          <w:rStyle w:val="C22"/>
          <w:rtl w:val="0"/>
        </w:rPr>
        <w:t>pohonů</w:t>
      </w:r>
    </w:p>
    <w:p>
      <w:pPr>
        <w:pStyle w:val="P29"/>
        <w:framePr w:w="937" w:h="230" w:hRule="exact" w:wrap="none" w:vAnchor="page" w:hAnchor="margin" w:x="7516" w:y="10423"/>
        <w:rPr>
          <w:rStyle w:val="C22"/>
          <w:rtl w:val="0"/>
        </w:rPr>
      </w:pPr>
      <w:r>
        <w:rPr>
          <w:rStyle w:val="C22"/>
          <w:rtl w:val="0"/>
        </w:rPr>
        <w:t>silničních</w:t>
      </w:r>
    </w:p>
    <w:p>
      <w:pPr>
        <w:pStyle w:val="P29"/>
        <w:framePr w:w="1157" w:h="230" w:hRule="exact" w:wrap="none" w:vAnchor="page" w:hAnchor="margin" w:x="8496" w:y="10423"/>
        <w:rPr>
          <w:rStyle w:val="C22"/>
          <w:rtl w:val="0"/>
        </w:rPr>
      </w:pPr>
      <w:r>
        <w:rPr>
          <w:rStyle w:val="C22"/>
          <w:rtl w:val="0"/>
        </w:rPr>
        <w:t>motorových</w:t>
      </w:r>
    </w:p>
    <w:p>
      <w:pPr>
        <w:pStyle w:val="P29"/>
        <w:framePr w:w="692" w:h="230" w:hRule="exact" w:wrap="none" w:vAnchor="page" w:hAnchor="margin" w:x="9696" w:y="10423"/>
        <w:rPr>
          <w:rStyle w:val="C22"/>
          <w:rtl w:val="0"/>
        </w:rPr>
      </w:pPr>
      <w:r>
        <w:rPr>
          <w:rStyle w:val="C22"/>
          <w:rtl w:val="0"/>
        </w:rPr>
        <w:t>vozidel</w:t>
      </w:r>
    </w:p>
    <w:p>
      <w:pPr>
        <w:pStyle w:val="P27"/>
        <w:framePr w:w="226" w:h="230" w:hRule="exact" w:wrap="none" w:vAnchor="page" w:hAnchor="margin" w:x="10430" w:y="104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8" w:y="1065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888" w:y="1065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1944" w:y="10654"/>
        <w:rPr>
          <w:rStyle w:val="C20"/>
          <w:rtl w:val="0"/>
        </w:rPr>
      </w:pPr>
      <w:r>
        <w:rPr>
          <w:rStyle w:val="C20"/>
          <w:rtl w:val="0"/>
        </w:rPr>
        <w:t>realizuje:</w:t>
      </w:r>
    </w:p>
    <w:p>
      <w:pPr>
        <w:pStyle w:val="P28"/>
        <w:framePr w:w="375" w:h="245" w:hRule="exact" w:wrap="none" w:vAnchor="page" w:hAnchor="margin" w:x="28" w:y="10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090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58" w:y="109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41" w:y="10903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23" w:h="230" w:hRule="exact" w:wrap="none" w:vAnchor="page" w:hAnchor="margin" w:x="2131" w:y="10903"/>
        <w:rPr>
          <w:rStyle w:val="C20"/>
          <w:rtl w:val="0"/>
        </w:rPr>
      </w:pPr>
      <w:r>
        <w:rPr>
          <w:rStyle w:val="C20"/>
          <w:rtl w:val="0"/>
        </w:rPr>
        <w:t>zkušebních</w:t>
      </w:r>
    </w:p>
    <w:p>
      <w:pPr>
        <w:pStyle w:val="P27"/>
        <w:framePr w:w="826" w:h="230" w:hRule="exact" w:wrap="none" w:vAnchor="page" w:hAnchor="margin" w:x="3196" w:y="10903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201" w:h="230" w:hRule="exact" w:wrap="none" w:vAnchor="page" w:hAnchor="margin" w:x="4065" w:y="10903"/>
        <w:rPr>
          <w:rStyle w:val="C20"/>
          <w:rtl w:val="0"/>
        </w:rPr>
      </w:pPr>
      <w:r>
        <w:rPr>
          <w:rStyle w:val="C20"/>
          <w:rtl w:val="0"/>
        </w:rPr>
        <w:t>automobilech</w:t>
      </w:r>
    </w:p>
    <w:p>
      <w:pPr>
        <w:pStyle w:val="P27"/>
        <w:framePr w:w="241" w:h="230" w:hRule="exact" w:wrap="none" w:vAnchor="page" w:hAnchor="margin" w:x="5308" w:y="109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5592" w:y="10903"/>
        <w:rPr>
          <w:rStyle w:val="C20"/>
          <w:rtl w:val="0"/>
        </w:rPr>
      </w:pPr>
      <w:r>
        <w:rPr>
          <w:rStyle w:val="C20"/>
          <w:rtl w:val="0"/>
        </w:rPr>
        <w:t>elektropohon,</w:t>
      </w:r>
    </w:p>
    <w:p>
      <w:pPr>
        <w:pStyle w:val="P27"/>
        <w:framePr w:w="226" w:h="230" w:hRule="exact" w:wrap="none" w:vAnchor="page" w:hAnchor="margin" w:x="6859" w:y="10903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725" w:h="230" w:hRule="exact" w:wrap="none" w:vAnchor="page" w:hAnchor="margin" w:x="7128" w:y="10903"/>
        <w:rPr>
          <w:rStyle w:val="C20"/>
          <w:rtl w:val="0"/>
        </w:rPr>
      </w:pPr>
      <w:r>
        <w:rPr>
          <w:rStyle w:val="C20"/>
          <w:rtl w:val="0"/>
        </w:rPr>
        <w:t>hybridní</w:t>
      </w:r>
    </w:p>
    <w:p>
      <w:pPr>
        <w:pStyle w:val="P27"/>
        <w:framePr w:w="572" w:h="230" w:hRule="exact" w:wrap="none" w:vAnchor="page" w:hAnchor="margin" w:x="7896" w:y="10903"/>
        <w:rPr>
          <w:rStyle w:val="C20"/>
          <w:rtl w:val="0"/>
        </w:rPr>
      </w:pPr>
      <w:r>
        <w:rPr>
          <w:rStyle w:val="C20"/>
          <w:rtl w:val="0"/>
        </w:rPr>
        <w:t>pohon</w:t>
      </w:r>
    </w:p>
    <w:p>
      <w:pPr>
        <w:pStyle w:val="P27"/>
        <w:framePr w:w="135" w:h="230" w:hRule="exact" w:wrap="none" w:vAnchor="page" w:hAnchor="margin" w:x="8510" w:y="10903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26" w:h="230" w:hRule="exact" w:wrap="none" w:vAnchor="page" w:hAnchor="margin" w:x="8688" w:y="10903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1167" w:h="230" w:hRule="exact" w:wrap="none" w:vAnchor="page" w:hAnchor="margin" w:x="8956" w:y="10903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7"/>
        <w:framePr w:w="73" w:h="230" w:hRule="exact" w:wrap="none" w:vAnchor="page" w:hAnchor="margin" w:x="28" w:y="111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137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137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1022" w:y="11374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9"/>
        <w:framePr w:w="802" w:h="230" w:hRule="exact" w:wrap="none" w:vAnchor="page" w:hAnchor="margin" w:x="2121" w:y="11374"/>
        <w:rPr>
          <w:rStyle w:val="C22"/>
          <w:rtl w:val="0"/>
        </w:rPr>
      </w:pPr>
      <w:r>
        <w:rPr>
          <w:rStyle w:val="C22"/>
          <w:rtl w:val="0"/>
        </w:rPr>
        <w:t>Dobíjení</w:t>
      </w:r>
    </w:p>
    <w:p>
      <w:pPr>
        <w:pStyle w:val="P29"/>
        <w:framePr w:w="1215" w:h="230" w:hRule="exact" w:wrap="none" w:vAnchor="page" w:hAnchor="margin" w:x="2966" w:y="11374"/>
        <w:rPr>
          <w:rStyle w:val="C22"/>
          <w:rtl w:val="0"/>
        </w:rPr>
      </w:pPr>
      <w:r>
        <w:rPr>
          <w:rStyle w:val="C22"/>
          <w:rtl w:val="0"/>
        </w:rPr>
        <w:t>akumulátoru</w:t>
      </w:r>
    </w:p>
    <w:p>
      <w:pPr>
        <w:pStyle w:val="P29"/>
        <w:framePr w:w="692" w:h="230" w:hRule="exact" w:wrap="none" w:vAnchor="page" w:hAnchor="margin" w:x="4224" w:y="11374"/>
        <w:rPr>
          <w:rStyle w:val="C22"/>
          <w:rtl w:val="0"/>
        </w:rPr>
      </w:pPr>
      <w:r>
        <w:rPr>
          <w:rStyle w:val="C22"/>
          <w:rtl w:val="0"/>
        </w:rPr>
        <w:t>vozidla</w:t>
      </w:r>
    </w:p>
    <w:p>
      <w:pPr>
        <w:pStyle w:val="P29"/>
        <w:framePr w:w="130" w:h="230" w:hRule="exact" w:wrap="none" w:vAnchor="page" w:hAnchor="margin" w:x="4958" w:y="11374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565" w:h="230" w:hRule="exact" w:wrap="none" w:vAnchor="page" w:hAnchor="margin" w:x="5131" w:y="11374"/>
        <w:rPr>
          <w:rStyle w:val="C22"/>
          <w:rtl w:val="0"/>
        </w:rPr>
      </w:pPr>
      <w:r>
        <w:rPr>
          <w:rStyle w:val="C22"/>
          <w:rtl w:val="0"/>
        </w:rPr>
        <w:t>elektropohonem</w:t>
      </w:r>
    </w:p>
    <w:p>
      <w:pPr>
        <w:pStyle w:val="P27"/>
        <w:framePr w:w="226" w:h="230" w:hRule="exact" w:wrap="none" w:vAnchor="page" w:hAnchor="margin" w:x="6739" w:y="113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7008" w:y="1137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7867" w:y="1137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8923" w:y="11374"/>
        <w:rPr>
          <w:rStyle w:val="C20"/>
          <w:rtl w:val="0"/>
        </w:rPr>
      </w:pPr>
      <w:r>
        <w:rPr>
          <w:rStyle w:val="C20"/>
          <w:rtl w:val="0"/>
        </w:rPr>
        <w:t>realizuje:</w:t>
      </w:r>
    </w:p>
    <w:p>
      <w:pPr>
        <w:pStyle w:val="P28"/>
        <w:framePr w:w="375" w:h="245" w:hRule="exact" w:wrap="none" w:vAnchor="page" w:hAnchor="margin" w:x="28" w:y="116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162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58" w:y="116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41" w:y="11623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23" w:h="230" w:hRule="exact" w:wrap="none" w:vAnchor="page" w:hAnchor="margin" w:x="2131" w:y="11623"/>
        <w:rPr>
          <w:rStyle w:val="C20"/>
          <w:rtl w:val="0"/>
        </w:rPr>
      </w:pPr>
      <w:r>
        <w:rPr>
          <w:rStyle w:val="C20"/>
          <w:rtl w:val="0"/>
        </w:rPr>
        <w:t>zkušebních</w:t>
      </w:r>
    </w:p>
    <w:p>
      <w:pPr>
        <w:pStyle w:val="P27"/>
        <w:framePr w:w="826" w:h="230" w:hRule="exact" w:wrap="none" w:vAnchor="page" w:hAnchor="margin" w:x="3196" w:y="11623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201" w:h="230" w:hRule="exact" w:wrap="none" w:vAnchor="page" w:hAnchor="margin" w:x="4065" w:y="11623"/>
        <w:rPr>
          <w:rStyle w:val="C20"/>
          <w:rtl w:val="0"/>
        </w:rPr>
      </w:pPr>
      <w:r>
        <w:rPr>
          <w:rStyle w:val="C20"/>
          <w:rtl w:val="0"/>
        </w:rPr>
        <w:t>automobilech</w:t>
      </w:r>
    </w:p>
    <w:p>
      <w:pPr>
        <w:pStyle w:val="P27"/>
        <w:framePr w:w="241" w:h="230" w:hRule="exact" w:wrap="none" w:vAnchor="page" w:hAnchor="margin" w:x="5308" w:y="116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5592" w:y="11623"/>
        <w:rPr>
          <w:rStyle w:val="C20"/>
          <w:rtl w:val="0"/>
        </w:rPr>
      </w:pPr>
      <w:r>
        <w:rPr>
          <w:rStyle w:val="C20"/>
          <w:rtl w:val="0"/>
        </w:rPr>
        <w:t>elektropohon,</w:t>
      </w:r>
    </w:p>
    <w:p>
      <w:pPr>
        <w:pStyle w:val="P27"/>
        <w:framePr w:w="226" w:h="230" w:hRule="exact" w:wrap="none" w:vAnchor="page" w:hAnchor="margin" w:x="6859" w:y="11623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725" w:h="230" w:hRule="exact" w:wrap="none" w:vAnchor="page" w:hAnchor="margin" w:x="7128" w:y="11623"/>
        <w:rPr>
          <w:rStyle w:val="C20"/>
          <w:rtl w:val="0"/>
        </w:rPr>
      </w:pPr>
      <w:r>
        <w:rPr>
          <w:rStyle w:val="C20"/>
          <w:rtl w:val="0"/>
        </w:rPr>
        <w:t>hybridní</w:t>
      </w:r>
    </w:p>
    <w:p>
      <w:pPr>
        <w:pStyle w:val="P27"/>
        <w:framePr w:w="572" w:h="230" w:hRule="exact" w:wrap="none" w:vAnchor="page" w:hAnchor="margin" w:x="7896" w:y="11623"/>
        <w:rPr>
          <w:rStyle w:val="C20"/>
          <w:rtl w:val="0"/>
        </w:rPr>
      </w:pPr>
      <w:r>
        <w:rPr>
          <w:rStyle w:val="C20"/>
          <w:rtl w:val="0"/>
        </w:rPr>
        <w:t>pohon</w:t>
      </w:r>
    </w:p>
    <w:p>
      <w:pPr>
        <w:pStyle w:val="P27"/>
        <w:framePr w:w="135" w:h="230" w:hRule="exact" w:wrap="none" w:vAnchor="page" w:hAnchor="margin" w:x="8510" w:y="11623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26" w:h="230" w:hRule="exact" w:wrap="none" w:vAnchor="page" w:hAnchor="margin" w:x="8688" w:y="11623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1167" w:h="230" w:hRule="exact" w:wrap="none" w:vAnchor="page" w:hAnchor="margin" w:x="8956" w:y="11623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8"/>
        <w:framePr w:w="375" w:h="245" w:hRule="exact" w:wrap="none" w:vAnchor="page" w:hAnchor="margin" w:x="28" w:y="118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18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1187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11873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282" w:h="230" w:hRule="exact" w:wrap="none" w:vAnchor="page" w:hAnchor="margin" w:x="2164" w:y="11873"/>
        <w:rPr>
          <w:rStyle w:val="C20"/>
          <w:rtl w:val="0"/>
        </w:rPr>
      </w:pPr>
      <w:r>
        <w:rPr>
          <w:rStyle w:val="C20"/>
          <w:rtl w:val="0"/>
        </w:rPr>
        <w:t>elektropohonu</w:t>
      </w:r>
    </w:p>
    <w:p>
      <w:pPr>
        <w:pStyle w:val="P27"/>
        <w:framePr w:w="116" w:h="230" w:hRule="exact" w:wrap="none" w:vAnchor="page" w:hAnchor="margin" w:x="3489" w:y="118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3648" w:y="11873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4728" w:y="11873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8"/>
        <w:framePr w:w="375" w:h="245" w:hRule="exact" w:wrap="none" w:vAnchor="page" w:hAnchor="margin" w:x="28" w:y="1210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21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1212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12123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474" w:h="230" w:hRule="exact" w:wrap="none" w:vAnchor="page" w:hAnchor="margin" w:x="2164" w:y="12123"/>
        <w:rPr>
          <w:rStyle w:val="C20"/>
          <w:rtl w:val="0"/>
        </w:rPr>
      </w:pPr>
      <w:r>
        <w:rPr>
          <w:rStyle w:val="C20"/>
          <w:rtl w:val="0"/>
        </w:rPr>
        <w:t>vysokonapěťové</w:t>
      </w:r>
    </w:p>
    <w:p>
      <w:pPr>
        <w:pStyle w:val="P27"/>
        <w:framePr w:w="625" w:h="230" w:hRule="exact" w:wrap="none" w:vAnchor="page" w:hAnchor="margin" w:x="3681" w:y="12123"/>
        <w:rPr>
          <w:rStyle w:val="C20"/>
          <w:rtl w:val="0"/>
        </w:rPr>
      </w:pPr>
      <w:r>
        <w:rPr>
          <w:rStyle w:val="C20"/>
          <w:rtl w:val="0"/>
        </w:rPr>
        <w:t>baterie</w:t>
      </w:r>
    </w:p>
    <w:p>
      <w:pPr>
        <w:pStyle w:val="P27"/>
        <w:framePr w:w="116" w:h="230" w:hRule="exact" w:wrap="none" w:vAnchor="page" w:hAnchor="margin" w:x="4348" w:y="121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507" w:y="12123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5587" w:y="12123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8"/>
        <w:framePr w:w="375" w:h="245" w:hRule="exact" w:wrap="none" w:vAnchor="page" w:hAnchor="margin" w:x="28" w:y="1235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23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26" w:h="230" w:hRule="exact" w:wrap="none" w:vAnchor="page" w:hAnchor="margin" w:x="672" w:y="12372"/>
        <w:rPr>
          <w:rStyle w:val="C20"/>
          <w:rtl w:val="0"/>
        </w:rPr>
      </w:pPr>
      <w:r>
        <w:rPr>
          <w:rStyle w:val="C20"/>
          <w:rtl w:val="0"/>
        </w:rPr>
        <w:t>originální</w:t>
      </w:r>
    </w:p>
    <w:p>
      <w:pPr>
        <w:pStyle w:val="P27"/>
        <w:framePr w:w="869" w:h="230" w:hRule="exact" w:wrap="none" w:vAnchor="page" w:hAnchor="margin" w:x="1540" w:y="12372"/>
        <w:rPr>
          <w:rStyle w:val="C20"/>
          <w:rtl w:val="0"/>
        </w:rPr>
      </w:pPr>
      <w:r>
        <w:rPr>
          <w:rStyle w:val="C20"/>
          <w:rtl w:val="0"/>
        </w:rPr>
        <w:t>nabíječce</w:t>
      </w:r>
    </w:p>
    <w:p>
      <w:pPr>
        <w:pStyle w:val="P27"/>
        <w:framePr w:w="293" w:h="230" w:hRule="exact" w:wrap="none" w:vAnchor="page" w:hAnchor="margin" w:x="2452" w:y="12372"/>
        <w:rPr>
          <w:rStyle w:val="C20"/>
          <w:rtl w:val="0"/>
        </w:rPr>
      </w:pPr>
      <w:r>
        <w:rPr>
          <w:rStyle w:val="C20"/>
          <w:rtl w:val="0"/>
        </w:rPr>
        <w:t>VN</w:t>
      </w:r>
    </w:p>
    <w:p>
      <w:pPr>
        <w:pStyle w:val="P27"/>
        <w:framePr w:w="682" w:h="230" w:hRule="exact" w:wrap="none" w:vAnchor="page" w:hAnchor="margin" w:x="2788" w:y="12372"/>
        <w:rPr>
          <w:rStyle w:val="C20"/>
          <w:rtl w:val="0"/>
        </w:rPr>
      </w:pPr>
      <w:r>
        <w:rPr>
          <w:rStyle w:val="C20"/>
          <w:rtl w:val="0"/>
        </w:rPr>
        <w:t>baterie,</w:t>
      </w:r>
    </w:p>
    <w:p>
      <w:pPr>
        <w:pStyle w:val="P27"/>
        <w:framePr w:w="682" w:h="230" w:hRule="exact" w:wrap="none" w:vAnchor="page" w:hAnchor="margin" w:x="3513" w:y="12372"/>
        <w:rPr>
          <w:rStyle w:val="C20"/>
          <w:rtl w:val="0"/>
        </w:rPr>
      </w:pPr>
      <w:r>
        <w:rPr>
          <w:rStyle w:val="C20"/>
          <w:rtl w:val="0"/>
        </w:rPr>
        <w:t>dodané</w:t>
      </w:r>
    </w:p>
    <w:p>
      <w:pPr>
        <w:pStyle w:val="P27"/>
        <w:framePr w:w="116" w:h="230" w:hRule="exact" w:wrap="none" w:vAnchor="page" w:hAnchor="margin" w:x="4238" w:y="1237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39" w:h="230" w:hRule="exact" w:wrap="none" w:vAnchor="page" w:hAnchor="margin" w:x="4396" w:y="12372"/>
        <w:rPr>
          <w:rStyle w:val="C20"/>
          <w:rtl w:val="0"/>
        </w:rPr>
      </w:pPr>
      <w:r>
        <w:rPr>
          <w:rStyle w:val="C20"/>
          <w:rtl w:val="0"/>
        </w:rPr>
        <w:t>vozidlu</w:t>
      </w:r>
    </w:p>
    <w:p>
      <w:pPr>
        <w:pStyle w:val="P27"/>
        <w:framePr w:w="241" w:h="230" w:hRule="exact" w:wrap="none" w:vAnchor="page" w:hAnchor="margin" w:x="5078" w:y="1237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94" w:h="230" w:hRule="exact" w:wrap="none" w:vAnchor="page" w:hAnchor="margin" w:x="5361" w:y="12372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15" w:h="230" w:hRule="exact" w:wrap="none" w:vAnchor="page" w:hAnchor="margin" w:x="5798" w:y="12372"/>
        <w:rPr>
          <w:rStyle w:val="C20"/>
          <w:rtl w:val="0"/>
        </w:rPr>
      </w:pPr>
      <w:r>
        <w:rPr>
          <w:rStyle w:val="C20"/>
          <w:rtl w:val="0"/>
        </w:rPr>
        <w:t>prodeji</w:t>
      </w:r>
    </w:p>
    <w:p>
      <w:pPr>
        <w:pStyle w:val="P27"/>
        <w:framePr w:w="1057" w:h="230" w:hRule="exact" w:wrap="none" w:vAnchor="page" w:hAnchor="margin" w:x="6456" w:y="12372"/>
        <w:rPr>
          <w:rStyle w:val="C20"/>
          <w:rtl w:val="0"/>
        </w:rPr>
      </w:pPr>
      <w:r>
        <w:rPr>
          <w:rStyle w:val="C20"/>
          <w:rtl w:val="0"/>
        </w:rPr>
        <w:t>zákazníkovi</w:t>
      </w:r>
    </w:p>
    <w:p>
      <w:pPr>
        <w:pStyle w:val="P28"/>
        <w:framePr w:w="375" w:h="245" w:hRule="exact" w:wrap="none" w:vAnchor="page" w:hAnchor="margin" w:x="28" w:y="126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26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2622"/>
        <w:rPr>
          <w:rStyle w:val="C20"/>
          <w:rtl w:val="0"/>
        </w:rPr>
      </w:pPr>
      <w:r>
        <w:rPr>
          <w:rStyle w:val="C20"/>
          <w:rtl w:val="0"/>
        </w:rPr>
        <w:t>univerzální</w:t>
      </w:r>
    </w:p>
    <w:p>
      <w:pPr>
        <w:pStyle w:val="P27"/>
        <w:framePr w:w="869" w:h="230" w:hRule="exact" w:wrap="none" w:vAnchor="page" w:hAnchor="margin" w:x="1694" w:y="12622"/>
        <w:rPr>
          <w:rStyle w:val="C20"/>
          <w:rtl w:val="0"/>
        </w:rPr>
      </w:pPr>
      <w:r>
        <w:rPr>
          <w:rStyle w:val="C20"/>
          <w:rtl w:val="0"/>
        </w:rPr>
        <w:t>nabíječce</w:t>
      </w:r>
    </w:p>
    <w:p>
      <w:pPr>
        <w:pStyle w:val="P27"/>
        <w:framePr w:w="293" w:h="230" w:hRule="exact" w:wrap="none" w:vAnchor="page" w:hAnchor="margin" w:x="2606" w:y="12622"/>
        <w:rPr>
          <w:rStyle w:val="C20"/>
          <w:rtl w:val="0"/>
        </w:rPr>
      </w:pPr>
      <w:r>
        <w:rPr>
          <w:rStyle w:val="C20"/>
          <w:rtl w:val="0"/>
        </w:rPr>
        <w:t>VN</w:t>
      </w:r>
    </w:p>
    <w:p>
      <w:pPr>
        <w:pStyle w:val="P27"/>
        <w:framePr w:w="625" w:h="230" w:hRule="exact" w:wrap="none" w:vAnchor="page" w:hAnchor="margin" w:x="2942" w:y="12622"/>
        <w:rPr>
          <w:rStyle w:val="C20"/>
          <w:rtl w:val="0"/>
        </w:rPr>
      </w:pPr>
      <w:r>
        <w:rPr>
          <w:rStyle w:val="C20"/>
          <w:rtl w:val="0"/>
        </w:rPr>
        <w:t>baterie</w:t>
      </w:r>
    </w:p>
    <w:p>
      <w:pPr>
        <w:pStyle w:val="P27"/>
        <w:framePr w:w="461" w:h="230" w:hRule="exact" w:wrap="none" w:vAnchor="page" w:hAnchor="margin" w:x="3609" w:y="1262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79" w:h="230" w:hRule="exact" w:wrap="none" w:vAnchor="page" w:hAnchor="margin" w:x="4113" w:y="12622"/>
        <w:rPr>
          <w:rStyle w:val="C20"/>
          <w:rtl w:val="0"/>
        </w:rPr>
      </w:pPr>
      <w:r>
        <w:rPr>
          <w:rStyle w:val="C20"/>
          <w:rtl w:val="0"/>
        </w:rPr>
        <w:t>nabíjecím</w:t>
      </w:r>
    </w:p>
    <w:p>
      <w:pPr>
        <w:pStyle w:val="P27"/>
        <w:framePr w:w="605" w:h="230" w:hRule="exact" w:wrap="none" w:vAnchor="page" w:hAnchor="margin" w:x="5035" w:y="12622"/>
        <w:rPr>
          <w:rStyle w:val="C20"/>
          <w:rtl w:val="0"/>
        </w:rPr>
      </w:pPr>
      <w:r>
        <w:rPr>
          <w:rStyle w:val="C20"/>
          <w:rtl w:val="0"/>
        </w:rPr>
        <w:t>sloupu</w:t>
      </w:r>
    </w:p>
    <w:p>
      <w:pPr>
        <w:pStyle w:val="P27"/>
        <w:framePr w:w="303" w:h="230" w:hRule="exact" w:wrap="none" w:vAnchor="page" w:hAnchor="margin" w:x="5683" w:y="12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6028" w:y="12622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241" w:h="230" w:hRule="exact" w:wrap="none" w:vAnchor="page" w:hAnchor="margin" w:x="6710" w:y="126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67" w:h="230" w:hRule="exact" w:wrap="none" w:vAnchor="page" w:hAnchor="margin" w:x="6993" w:y="12622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7"/>
        <w:framePr w:w="538" w:h="230" w:hRule="exact" w:wrap="none" w:vAnchor="page" w:hAnchor="margin" w:x="8203" w:y="12622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682" w:h="230" w:hRule="exact" w:wrap="none" w:vAnchor="page" w:hAnchor="margin" w:x="8784" w:y="12622"/>
        <w:rPr>
          <w:rStyle w:val="C20"/>
          <w:rtl w:val="0"/>
        </w:rPr>
      </w:pPr>
      <w:r>
        <w:rPr>
          <w:rStyle w:val="C20"/>
          <w:rtl w:val="0"/>
        </w:rPr>
        <w:t>wallbox</w:t>
      </w:r>
    </w:p>
    <w:p>
      <w:pPr>
        <w:pStyle w:val="P27"/>
        <w:framePr w:w="461" w:h="230" w:hRule="exact" w:wrap="none" w:vAnchor="page" w:hAnchor="margin" w:x="9508" w:y="1262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71" w:h="230" w:hRule="exact" w:wrap="none" w:vAnchor="page" w:hAnchor="margin" w:x="10012" w:y="12622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869" w:h="230" w:hRule="exact" w:wrap="none" w:vAnchor="page" w:hAnchor="margin" w:x="388" w:y="12852"/>
        <w:rPr>
          <w:rStyle w:val="C20"/>
          <w:rtl w:val="0"/>
        </w:rPr>
      </w:pPr>
      <w:r>
        <w:rPr>
          <w:rStyle w:val="C20"/>
          <w:rtl w:val="0"/>
        </w:rPr>
        <w:t>nabíječka</w:t>
      </w:r>
    </w:p>
    <w:p>
      <w:pPr>
        <w:pStyle w:val="P27"/>
        <w:framePr w:w="303" w:h="230" w:hRule="exact" w:wrap="none" w:vAnchor="page" w:hAnchor="margin" w:x="1300" w:y="128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1646" w:y="12852"/>
        <w:rPr>
          <w:rStyle w:val="C20"/>
          <w:rtl w:val="0"/>
        </w:rPr>
      </w:pPr>
      <w:r>
        <w:rPr>
          <w:rStyle w:val="C20"/>
          <w:rtl w:val="0"/>
        </w:rPr>
        <w:t>nabíjecí</w:t>
      </w:r>
    </w:p>
    <w:p>
      <w:pPr>
        <w:pStyle w:val="P27"/>
        <w:framePr w:w="437" w:h="230" w:hRule="exact" w:wrap="none" w:vAnchor="page" w:hAnchor="margin" w:x="2404" w:y="12852"/>
        <w:rPr>
          <w:rStyle w:val="C20"/>
          <w:rtl w:val="0"/>
        </w:rPr>
      </w:pPr>
      <w:r>
        <w:rPr>
          <w:rStyle w:val="C20"/>
          <w:rtl w:val="0"/>
        </w:rPr>
        <w:t>zóny</w:t>
      </w:r>
    </w:p>
    <w:p>
      <w:pPr>
        <w:pStyle w:val="P27"/>
        <w:framePr w:w="130" w:h="230" w:hRule="exact" w:wrap="none" w:vAnchor="page" w:hAnchor="margin" w:x="2884" w:y="1285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3057" w:y="12852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7"/>
        <w:framePr w:w="639" w:h="230" w:hRule="exact" w:wrap="none" w:vAnchor="page" w:hAnchor="margin" w:x="4147" w:y="12852"/>
        <w:rPr>
          <w:rStyle w:val="C20"/>
          <w:rtl w:val="0"/>
        </w:rPr>
      </w:pPr>
      <w:r>
        <w:rPr>
          <w:rStyle w:val="C20"/>
          <w:rtl w:val="0"/>
        </w:rPr>
        <w:t>center)</w:t>
      </w:r>
    </w:p>
    <w:p>
      <w:pPr>
        <w:pStyle w:val="P27"/>
        <w:framePr w:w="73" w:h="230" w:hRule="exact" w:wrap="none" w:vAnchor="page" w:hAnchor="margin" w:x="28" w:y="130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33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30" w:y="1332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1219" w:y="13323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9"/>
        <w:framePr w:w="879" w:h="230" w:hRule="exact" w:wrap="none" w:vAnchor="page" w:hAnchor="margin" w:x="2332" w:y="13323"/>
        <w:rPr>
          <w:rStyle w:val="C22"/>
          <w:rtl w:val="0"/>
        </w:rPr>
      </w:pPr>
      <w:r>
        <w:rPr>
          <w:rStyle w:val="C22"/>
          <w:rtl w:val="0"/>
        </w:rPr>
        <w:t>Odpojení</w:t>
      </w:r>
    </w:p>
    <w:p>
      <w:pPr>
        <w:pStyle w:val="P29"/>
        <w:framePr w:w="1215" w:h="230" w:hRule="exact" w:wrap="none" w:vAnchor="page" w:hAnchor="margin" w:x="3254" w:y="13323"/>
        <w:rPr>
          <w:rStyle w:val="C22"/>
          <w:rtl w:val="0"/>
        </w:rPr>
      </w:pPr>
      <w:r>
        <w:rPr>
          <w:rStyle w:val="C22"/>
          <w:rtl w:val="0"/>
        </w:rPr>
        <w:t>akumulátoru</w:t>
      </w:r>
    </w:p>
    <w:p>
      <w:pPr>
        <w:pStyle w:val="P29"/>
        <w:framePr w:w="692" w:h="230" w:hRule="exact" w:wrap="none" w:vAnchor="page" w:hAnchor="margin" w:x="4512" w:y="13323"/>
        <w:rPr>
          <w:rStyle w:val="C22"/>
          <w:rtl w:val="0"/>
        </w:rPr>
      </w:pPr>
      <w:r>
        <w:rPr>
          <w:rStyle w:val="C22"/>
          <w:rtl w:val="0"/>
        </w:rPr>
        <w:t>vozidla</w:t>
      </w:r>
    </w:p>
    <w:p>
      <w:pPr>
        <w:pStyle w:val="P29"/>
        <w:framePr w:w="130" w:h="230" w:hRule="exact" w:wrap="none" w:vAnchor="page" w:hAnchor="margin" w:x="5246" w:y="13323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623" w:h="230" w:hRule="exact" w:wrap="none" w:vAnchor="page" w:hAnchor="margin" w:x="5419" w:y="13323"/>
        <w:rPr>
          <w:rStyle w:val="C22"/>
          <w:rtl w:val="0"/>
        </w:rPr>
      </w:pPr>
      <w:r>
        <w:rPr>
          <w:rStyle w:val="C22"/>
          <w:rtl w:val="0"/>
        </w:rPr>
        <w:t>elektropohonem,</w:t>
      </w:r>
    </w:p>
    <w:p>
      <w:pPr>
        <w:pStyle w:val="P29"/>
        <w:framePr w:w="980" w:h="230" w:hRule="exact" w:wrap="none" w:vAnchor="page" w:hAnchor="margin" w:x="7084" w:y="13323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1004" w:h="230" w:hRule="exact" w:wrap="none" w:vAnchor="page" w:hAnchor="margin" w:x="8107" w:y="13323"/>
        <w:rPr>
          <w:rStyle w:val="C22"/>
          <w:rtl w:val="0"/>
        </w:rPr>
      </w:pPr>
      <w:r>
        <w:rPr>
          <w:rStyle w:val="C22"/>
          <w:rtl w:val="0"/>
        </w:rPr>
        <w:t>servisních</w:t>
      </w:r>
    </w:p>
    <w:p>
      <w:pPr>
        <w:pStyle w:val="P29"/>
        <w:framePr w:w="615" w:h="230" w:hRule="exact" w:wrap="none" w:vAnchor="page" w:hAnchor="margin" w:x="9153" w:y="13323"/>
        <w:rPr>
          <w:rStyle w:val="C22"/>
          <w:rtl w:val="0"/>
        </w:rPr>
      </w:pPr>
      <w:r>
        <w:rPr>
          <w:rStyle w:val="C22"/>
          <w:rtl w:val="0"/>
        </w:rPr>
        <w:t>úkonů</w:t>
      </w:r>
    </w:p>
    <w:p>
      <w:pPr>
        <w:pStyle w:val="P29"/>
        <w:framePr w:w="250" w:h="230" w:hRule="exact" w:wrap="none" w:vAnchor="page" w:hAnchor="margin" w:x="9811" w:y="13323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1402" w:h="230" w:hRule="exact" w:wrap="none" w:vAnchor="page" w:hAnchor="margin" w:x="28" w:y="13553"/>
        <w:rPr>
          <w:rStyle w:val="C22"/>
          <w:rtl w:val="0"/>
        </w:rPr>
      </w:pPr>
      <w:r>
        <w:rPr>
          <w:rStyle w:val="C22"/>
          <w:rtl w:val="0"/>
        </w:rPr>
        <w:t>elektropohonu</w:t>
      </w:r>
    </w:p>
    <w:p>
      <w:pPr>
        <w:pStyle w:val="P27"/>
        <w:framePr w:w="226" w:h="230" w:hRule="exact" w:wrap="none" w:vAnchor="page" w:hAnchor="margin" w:x="1473" w:y="135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1742" w:y="1355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2601" w:y="1355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3657" w:y="13553"/>
        <w:rPr>
          <w:rStyle w:val="C20"/>
          <w:rtl w:val="0"/>
        </w:rPr>
      </w:pPr>
      <w:r>
        <w:rPr>
          <w:rStyle w:val="C20"/>
          <w:rtl w:val="0"/>
        </w:rPr>
        <w:t>realizuje:</w:t>
      </w:r>
    </w:p>
    <w:p>
      <w:pPr>
        <w:pStyle w:val="P28"/>
        <w:framePr w:w="375" w:h="245" w:hRule="exact" w:wrap="none" w:vAnchor="page" w:hAnchor="margin" w:x="28" w:y="137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380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58" w:y="138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41" w:y="13803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23" w:h="230" w:hRule="exact" w:wrap="none" w:vAnchor="page" w:hAnchor="margin" w:x="2131" w:y="13803"/>
        <w:rPr>
          <w:rStyle w:val="C20"/>
          <w:rtl w:val="0"/>
        </w:rPr>
      </w:pPr>
      <w:r>
        <w:rPr>
          <w:rStyle w:val="C20"/>
          <w:rtl w:val="0"/>
        </w:rPr>
        <w:t>zkušebních</w:t>
      </w:r>
    </w:p>
    <w:p>
      <w:pPr>
        <w:pStyle w:val="P27"/>
        <w:framePr w:w="826" w:h="230" w:hRule="exact" w:wrap="none" w:vAnchor="page" w:hAnchor="margin" w:x="3196" w:y="13803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201" w:h="230" w:hRule="exact" w:wrap="none" w:vAnchor="page" w:hAnchor="margin" w:x="4065" w:y="13803"/>
        <w:rPr>
          <w:rStyle w:val="C20"/>
          <w:rtl w:val="0"/>
        </w:rPr>
      </w:pPr>
      <w:r>
        <w:rPr>
          <w:rStyle w:val="C20"/>
          <w:rtl w:val="0"/>
        </w:rPr>
        <w:t>automobilech</w:t>
      </w:r>
    </w:p>
    <w:p>
      <w:pPr>
        <w:pStyle w:val="P27"/>
        <w:framePr w:w="241" w:h="230" w:hRule="exact" w:wrap="none" w:vAnchor="page" w:hAnchor="margin" w:x="5308" w:y="138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5592" w:y="13803"/>
        <w:rPr>
          <w:rStyle w:val="C20"/>
          <w:rtl w:val="0"/>
        </w:rPr>
      </w:pPr>
      <w:r>
        <w:rPr>
          <w:rStyle w:val="C20"/>
          <w:rtl w:val="0"/>
        </w:rPr>
        <w:t>elektropohon,</w:t>
      </w:r>
    </w:p>
    <w:p>
      <w:pPr>
        <w:pStyle w:val="P27"/>
        <w:framePr w:w="226" w:h="230" w:hRule="exact" w:wrap="none" w:vAnchor="page" w:hAnchor="margin" w:x="6859" w:y="13803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725" w:h="230" w:hRule="exact" w:wrap="none" w:vAnchor="page" w:hAnchor="margin" w:x="7128" w:y="13803"/>
        <w:rPr>
          <w:rStyle w:val="C20"/>
          <w:rtl w:val="0"/>
        </w:rPr>
      </w:pPr>
      <w:r>
        <w:rPr>
          <w:rStyle w:val="C20"/>
          <w:rtl w:val="0"/>
        </w:rPr>
        <w:t>hybridní</w:t>
      </w:r>
    </w:p>
    <w:p>
      <w:pPr>
        <w:pStyle w:val="P27"/>
        <w:framePr w:w="572" w:h="230" w:hRule="exact" w:wrap="none" w:vAnchor="page" w:hAnchor="margin" w:x="7896" w:y="13803"/>
        <w:rPr>
          <w:rStyle w:val="C20"/>
          <w:rtl w:val="0"/>
        </w:rPr>
      </w:pPr>
      <w:r>
        <w:rPr>
          <w:rStyle w:val="C20"/>
          <w:rtl w:val="0"/>
        </w:rPr>
        <w:t>pohon</w:t>
      </w:r>
    </w:p>
    <w:p>
      <w:pPr>
        <w:pStyle w:val="P27"/>
        <w:framePr w:w="135" w:h="230" w:hRule="exact" w:wrap="none" w:vAnchor="page" w:hAnchor="margin" w:x="8510" w:y="13803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26" w:h="230" w:hRule="exact" w:wrap="none" w:vAnchor="page" w:hAnchor="margin" w:x="8688" w:y="13803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1167" w:h="230" w:hRule="exact" w:wrap="none" w:vAnchor="page" w:hAnchor="margin" w:x="8956" w:y="13803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8"/>
        <w:framePr w:w="375" w:h="245" w:hRule="exact" w:wrap="none" w:vAnchor="page" w:hAnchor="margin" w:x="28" w:y="140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40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14052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14052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282" w:h="230" w:hRule="exact" w:wrap="none" w:vAnchor="page" w:hAnchor="margin" w:x="2164" w:y="14052"/>
        <w:rPr>
          <w:rStyle w:val="C20"/>
          <w:rtl w:val="0"/>
        </w:rPr>
      </w:pPr>
      <w:r>
        <w:rPr>
          <w:rStyle w:val="C20"/>
          <w:rtl w:val="0"/>
        </w:rPr>
        <w:t>elektropohonu</w:t>
      </w:r>
    </w:p>
    <w:p>
      <w:pPr>
        <w:pStyle w:val="P27"/>
        <w:framePr w:w="116" w:h="230" w:hRule="exact" w:wrap="none" w:vAnchor="page" w:hAnchor="margin" w:x="3489" w:y="1405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3648" w:y="14052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4728" w:y="14052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8"/>
        <w:framePr w:w="375" w:h="245" w:hRule="exact" w:wrap="none" w:vAnchor="page" w:hAnchor="margin" w:x="28" w:y="142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43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14302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14302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474" w:h="230" w:hRule="exact" w:wrap="none" w:vAnchor="page" w:hAnchor="margin" w:x="2164" w:y="14302"/>
        <w:rPr>
          <w:rStyle w:val="C20"/>
          <w:rtl w:val="0"/>
        </w:rPr>
      </w:pPr>
      <w:r>
        <w:rPr>
          <w:rStyle w:val="C20"/>
          <w:rtl w:val="0"/>
        </w:rPr>
        <w:t>vysokonapěťové</w:t>
      </w:r>
    </w:p>
    <w:p>
      <w:pPr>
        <w:pStyle w:val="P27"/>
        <w:framePr w:w="625" w:h="230" w:hRule="exact" w:wrap="none" w:vAnchor="page" w:hAnchor="margin" w:x="3681" w:y="14302"/>
        <w:rPr>
          <w:rStyle w:val="C20"/>
          <w:rtl w:val="0"/>
        </w:rPr>
      </w:pPr>
      <w:r>
        <w:rPr>
          <w:rStyle w:val="C20"/>
          <w:rtl w:val="0"/>
        </w:rPr>
        <w:t>baterie</w:t>
      </w:r>
    </w:p>
    <w:p>
      <w:pPr>
        <w:pStyle w:val="P27"/>
        <w:framePr w:w="116" w:h="230" w:hRule="exact" w:wrap="none" w:vAnchor="page" w:hAnchor="margin" w:x="4348" w:y="1430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507" w:y="14302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5587" w:y="14302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7"/>
        <w:framePr w:w="73" w:h="230" w:hRule="exact" w:wrap="none" w:vAnchor="page" w:hAnchor="margin" w:x="28" w:y="145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81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552" w:y="1477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1488" w:y="1477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992" w:y="14772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639" w:h="230" w:hRule="exact" w:wrap="none" w:vAnchor="page" w:hAnchor="margin" w:x="2784" w:y="1477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836" w:h="230" w:hRule="exact" w:wrap="none" w:vAnchor="page" w:hAnchor="margin" w:x="3465" w:y="14772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4344" w:y="147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4627" w:y="14772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649" w:h="230" w:hRule="exact" w:wrap="none" w:vAnchor="page" w:hAnchor="margin" w:x="5462" w:y="14772"/>
        <w:rPr>
          <w:rStyle w:val="C20"/>
          <w:rtl w:val="0"/>
        </w:rPr>
      </w:pPr>
      <w:r>
        <w:rPr>
          <w:rStyle w:val="C20"/>
          <w:rtl w:val="0"/>
        </w:rPr>
        <w:t>otázky,</w:t>
      </w:r>
    </w:p>
    <w:p>
      <w:pPr>
        <w:pStyle w:val="P27"/>
        <w:framePr w:w="759" w:h="230" w:hRule="exact" w:wrap="none" w:vAnchor="page" w:hAnchor="margin" w:x="6153" w:y="147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6955" w:y="1477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38" w:h="230" w:hRule="exact" w:wrap="none" w:vAnchor="page" w:hAnchor="margin" w:x="7502" w:y="14772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893" w:h="230" w:hRule="exact" w:wrap="none" w:vAnchor="page" w:hAnchor="margin" w:x="8083" w:y="14772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9019" w:y="14772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004" w:h="230" w:hRule="exact" w:wrap="none" w:vAnchor="page" w:hAnchor="margin" w:x="28" w:y="15003"/>
        <w:rPr>
          <w:rStyle w:val="C20"/>
          <w:rtl w:val="0"/>
        </w:rPr>
      </w:pPr>
      <w:r>
        <w:rPr>
          <w:rStyle w:val="C20"/>
          <w:rtl w:val="0"/>
        </w:rPr>
        <w:t>(schémata,</w:t>
      </w:r>
    </w:p>
    <w:p>
      <w:pPr>
        <w:pStyle w:val="P27"/>
        <w:framePr w:w="716" w:h="230" w:hRule="exact" w:wrap="none" w:vAnchor="page" w:hAnchor="margin" w:x="1075" w:y="15003"/>
        <w:rPr>
          <w:rStyle w:val="C20"/>
          <w:rtl w:val="0"/>
        </w:rPr>
      </w:pPr>
      <w:r>
        <w:rPr>
          <w:rStyle w:val="C20"/>
          <w:rtl w:val="0"/>
        </w:rPr>
        <w:t>nákresy</w:t>
      </w:r>
    </w:p>
    <w:p>
      <w:pPr>
        <w:pStyle w:val="P27"/>
        <w:framePr w:w="130" w:h="230" w:hRule="exact" w:wrap="none" w:vAnchor="page" w:hAnchor="margin" w:x="1833" w:y="150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006" w:y="15003"/>
        <w:rPr>
          <w:rStyle w:val="C20"/>
          <w:rtl w:val="0"/>
        </w:rPr>
      </w:pPr>
      <w:r>
        <w:rPr>
          <w:rStyle w:val="C20"/>
          <w:rtl w:val="0"/>
        </w:rPr>
        <w:t>poznámky</w:t>
      </w:r>
    </w:p>
    <w:p>
      <w:pPr>
        <w:pStyle w:val="P27"/>
        <w:framePr w:w="961" w:h="230" w:hRule="exact" w:wrap="none" w:vAnchor="page" w:hAnchor="margin" w:x="2976" w:y="15003"/>
        <w:rPr>
          <w:rStyle w:val="C20"/>
          <w:rtl w:val="0"/>
        </w:rPr>
      </w:pPr>
      <w:r>
        <w:rPr>
          <w:rStyle w:val="C20"/>
          <w:rtl w:val="0"/>
        </w:rPr>
        <w:t>připravené</w:t>
      </w:r>
    </w:p>
    <w:p>
      <w:pPr>
        <w:pStyle w:val="P27"/>
        <w:framePr w:w="116" w:h="230" w:hRule="exact" w:wrap="none" w:vAnchor="page" w:hAnchor="margin" w:x="3979" w:y="150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4137" w:y="15003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241" w:h="230" w:hRule="exact" w:wrap="none" w:vAnchor="page" w:hAnchor="margin" w:x="4641" w:y="15003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826" w:h="230" w:hRule="exact" w:wrap="none" w:vAnchor="page" w:hAnchor="margin" w:x="4924" w:y="15003"/>
        <w:rPr>
          <w:rStyle w:val="C20"/>
          <w:rtl w:val="0"/>
        </w:rPr>
      </w:pPr>
      <w:r>
        <w:rPr>
          <w:rStyle w:val="C20"/>
          <w:rtl w:val="0"/>
        </w:rPr>
        <w:t>minutové</w:t>
      </w:r>
    </w:p>
    <w:p>
      <w:pPr>
        <w:pStyle w:val="P27"/>
        <w:framePr w:w="735" w:h="230" w:hRule="exact" w:wrap="none" w:vAnchor="page" w:hAnchor="margin" w:x="5793" w:y="15003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6571" w:y="150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6854" w:y="15003"/>
        <w:rPr>
          <w:rStyle w:val="C20"/>
          <w:rtl w:val="0"/>
        </w:rPr>
      </w:pPr>
      <w:r>
        <w:rPr>
          <w:rStyle w:val="C20"/>
          <w:rtl w:val="0"/>
        </w:rPr>
        <w:t>zkoušku).</w:t>
      </w:r>
    </w:p>
    <w:p>
      <w:pPr>
        <w:pStyle w:val="P27"/>
        <w:framePr w:w="260" w:h="230" w:hRule="exact" w:wrap="none" w:vAnchor="page" w:hAnchor="margin" w:x="7766" w:y="1500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068" w:y="1500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9004" w:y="1500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9705" w:y="1500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8" w:y="15233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1084" w:y="152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1368" w:y="15233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1939" w:y="1523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019" w:y="1523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075" w:y="152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291" w:y="1523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4804" w:y="15233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5563" w:y="15233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6552" w:y="1523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6710" w:y="15233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7910" w:y="1523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8856" w:y="152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9028" w:y="1523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9297" w:y="15233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047" w:h="230" w:hRule="exact" w:wrap="none" w:vAnchor="page" w:hAnchor="margin" w:x="28" w:y="15463"/>
        <w:rPr>
          <w:rStyle w:val="C20"/>
          <w:rtl w:val="0"/>
        </w:rPr>
      </w:pPr>
      <w:r>
        <w:rPr>
          <w:rStyle w:val="C20"/>
          <w:rtl w:val="0"/>
        </w:rPr>
        <w:t>montážních</w:t>
      </w:r>
    </w:p>
    <w:p>
      <w:pPr>
        <w:pStyle w:val="P27"/>
        <w:framePr w:w="130" w:h="230" w:hRule="exact" w:wrap="none" w:vAnchor="page" w:hAnchor="margin" w:x="1118" w:y="154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1291" w:y="15463"/>
        <w:rPr>
          <w:rStyle w:val="C20"/>
          <w:rtl w:val="0"/>
        </w:rPr>
      </w:pPr>
      <w:r>
        <w:rPr>
          <w:rStyle w:val="C20"/>
          <w:rtl w:val="0"/>
        </w:rPr>
        <w:t>servisních</w:t>
      </w:r>
    </w:p>
    <w:p>
      <w:pPr>
        <w:pStyle w:val="P27"/>
        <w:framePr w:w="615" w:h="230" w:hRule="exact" w:wrap="none" w:vAnchor="page" w:hAnchor="margin" w:x="2246" w:y="15463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73" w:h="230" w:hRule="exact" w:wrap="none" w:vAnchor="page" w:hAnchor="margin" w:x="28" w:y="156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Autoelektrikář/autoelektrikářka elektropohonů silničních motorových vozidel, 11.9.2026 18:42:22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215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1065" w:y="215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334" w:y="215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126" w:y="2159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591" w:h="230" w:hRule="exact" w:wrap="none" w:vAnchor="page" w:hAnchor="margin" w:x="2841" w:y="2159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3475" w:y="215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300" w:y="2159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4790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963" w:y="215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5788" w:y="2159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Autoelektrikář/autoelektrikářka elektropohonů silničních motorových vozidel, 11.9.2026 18:42:23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 Turnov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Jan Slanina Radostice, OSVČ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Stroje Polák, Rajhrad u Brna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Autoelektrikář/autoelektrikářka elektropohonů silničních motorových vozidel, 11.9.2026 18:42:23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