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126D32" Type="http://schemas.openxmlformats.org/officeDocument/2006/relationships/officeDocument" Target="/word/document.xml" /><Relationship Id="coreR30126D32" Type="http://schemas.openxmlformats.org/package/2006/relationships/metadata/core-properties" Target="/docProps/core.xml" /><Relationship Id="customR30126D3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Teatender/teatenderka (kód: 65-043-H)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31.10.2026 22:12:56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Teatender/teatenderka, 31.10.2026 22:12:56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