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65E7F" Type="http://schemas.openxmlformats.org/officeDocument/2006/relationships/officeDocument" Target="/word/document.xml" /><Relationship Id="coreR49265E7F" Type="http://schemas.openxmlformats.org/package/2006/relationships/metadata/core-properties" Target="/docProps/core.xml" /><Relationship Id="customR49265E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jedno i třídílných matrací z přírodních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matrací z materiálů přírodního původu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3"/>
        <w:rPr>
          <w:rStyle w:val="C18"/>
          <w:rtl w:val="0"/>
        </w:rPr>
      </w:pPr>
      <w:r>
        <w:rPr>
          <w:rStyle w:val="C18"/>
          <w:rtl w:val="0"/>
        </w:rPr>
        <w:t>Volba materiálů tvarovacích, kypřicích, potahových, pomocných popř. i pružicích prefabrikátů pro výrobu jedno i třídílných matrací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Provést vhodný výběr tvarovacích, kypřicích, potahových materiálů, popř. pružicích prefabrikátů podle typu a druhu zhotovované matrace; rozdělit a popsat základní druhy</w:t>
      </w:r>
    </w:p>
    <w:p>
      <w:pPr>
        <w:pStyle w:val="P28"/>
        <w:framePr w:w="3921" w:h="831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Zhotovit střihový plán a stanovit spotřebu materiálu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Zvolit a použít pomocný materiál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02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8"/>
        <w:rPr>
          <w:rStyle w:val="C18"/>
          <w:rtl w:val="0"/>
        </w:rPr>
      </w:pPr>
      <w:r>
        <w:rPr>
          <w:rStyle w:val="C18"/>
          <w:rtl w:val="0"/>
        </w:rPr>
        <w:t>Zhotovení jedno i třídílných matrací z přírodních materiálů</w:t>
      </w:r>
    </w:p>
    <w:p>
      <w:pPr>
        <w:pStyle w:val="P24"/>
        <w:framePr w:w="6713" w:h="376" w:hRule="exact" w:wrap="none" w:vAnchor="page" w:hAnchor="margin" w:x="45" w:y="111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0"/>
        <w:rPr>
          <w:rStyle w:val="C11"/>
          <w:rtl w:val="0"/>
        </w:rPr>
      </w:pPr>
      <w:r>
        <w:rPr>
          <w:rStyle w:val="C11"/>
          <w:rtl w:val="0"/>
        </w:rPr>
        <w:t>a) Připravit podle postupu materiály přírodního původu</w:t>
      </w:r>
    </w:p>
    <w:p>
      <w:pPr>
        <w:pStyle w:val="P28"/>
        <w:framePr w:w="3921" w:h="376" w:hRule="exact" w:wrap="none" w:vAnchor="page" w:hAnchor="margin" w:x="6800" w:y="11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b) Zhotovit jednotlivé typy matrací včetně ručního prošívání</w:t>
      </w:r>
    </w:p>
    <w:p>
      <w:pPr>
        <w:pStyle w:val="P30"/>
        <w:framePr w:w="3921" w:h="376" w:hRule="exact" w:wrap="none" w:vAnchor="page" w:hAnchor="margin" w:x="6800" w:y="11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2"/>
        <w:rPr>
          <w:rStyle w:val="C11"/>
          <w:rtl w:val="0"/>
        </w:rPr>
      </w:pPr>
      <w:r>
        <w:rPr>
          <w:rStyle w:val="C11"/>
          <w:rtl w:val="0"/>
        </w:rPr>
        <w:t>c) Provádět/předvést ruční hranování</w:t>
      </w:r>
    </w:p>
    <w:p>
      <w:pPr>
        <w:pStyle w:val="P28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26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08"/>
        <w:rPr>
          <w:rStyle w:val="C13"/>
          <w:rtl w:val="0"/>
        </w:rPr>
      </w:pPr>
      <w:r>
        <w:rPr>
          <w:rStyle w:val="C13"/>
          <w:rtl w:val="0"/>
        </w:rPr>
        <w:t>d) Provádět/předvést strojní hranování</w:t>
      </w:r>
    </w:p>
    <w:p>
      <w:pPr>
        <w:pStyle w:val="P30"/>
        <w:framePr w:w="3921" w:h="376" w:hRule="exact" w:wrap="none" w:vAnchor="page" w:hAnchor="margin" w:x="6800" w:y="126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0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30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5"/>
        <w:rPr>
          <w:rStyle w:val="C11"/>
          <w:rtl w:val="0"/>
        </w:rPr>
      </w:pPr>
      <w:r>
        <w:rPr>
          <w:rStyle w:val="C11"/>
          <w:rtl w:val="0"/>
        </w:rPr>
        <w:t>e) Kontrolovat kvalitu provedení</w:t>
      </w:r>
    </w:p>
    <w:p>
      <w:pPr>
        <w:pStyle w:val="P28"/>
        <w:framePr w:w="3921" w:h="376" w:hRule="exact" w:wrap="none" w:vAnchor="page" w:hAnchor="margin" w:x="6800" w:y="130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f) Využít a likvidovat odpad</w:t>
      </w:r>
    </w:p>
    <w:p>
      <w:pPr>
        <w:pStyle w:val="P30"/>
        <w:framePr w:w="3921" w:h="376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Slovní doplnění</w:t>
      </w:r>
    </w:p>
    <w:p>
      <w:pPr>
        <w:pStyle w:val="P32"/>
        <w:framePr w:w="10710" w:h="248" w:hRule="exact" w:wrap="none" w:vAnchor="page" w:hAnchor="margin" w:x="28" w:y="138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výrobu matrací z materiálů přírodního původu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materiálů přírodního původu, popsat způsoby přípravy těchto materiálů pro zpracování do matrací, uvést typy a druhy klasických matrací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Zvolit vhodné strojní zařízení a nářadí podle druhu materiálu a matrace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Zvolit vhodné strojní rozvolňovací zařízení vlákenných materiálů a obsluhovat je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Zvolit vhodné hranovací stroje podle druhu a typu matrace a obsluhovat je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5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23"/>
        <w:rPr>
          <w:rStyle w:val="C11"/>
          <w:rtl w:val="0"/>
        </w:rPr>
      </w:pPr>
      <w:r>
        <w:rPr>
          <w:rStyle w:val="C11"/>
          <w:rtl w:val="0"/>
        </w:rPr>
        <w:t>e) Zvolit vhodné prošívací stroje a zařízení a obsluhovat je</w:t>
      </w:r>
    </w:p>
    <w:p>
      <w:pPr>
        <w:pStyle w:val="P28"/>
        <w:framePr w:w="3921" w:h="376" w:hRule="exact" w:wrap="none" w:vAnchor="page" w:hAnchor="margin" w:x="6800" w:y="5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23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5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0"/>
        <w:rPr>
          <w:rStyle w:val="C13"/>
          <w:rtl w:val="0"/>
        </w:rPr>
      </w:pPr>
      <w:r>
        <w:rPr>
          <w:rStyle w:val="C13"/>
          <w:rtl w:val="0"/>
        </w:rPr>
        <w:t>f) Zvolit a používat pomocné nářadí, nástroje a měřidla pro výrobu a kontrolu matrací</w:t>
      </w:r>
    </w:p>
    <w:p>
      <w:pPr>
        <w:pStyle w:val="P30"/>
        <w:framePr w:w="3921" w:h="607" w:hRule="exact" w:wrap="none" w:vAnchor="page" w:hAnchor="margin" w:x="6800" w:y="5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64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00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7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85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8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8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3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61"/>
        <w:rPr>
          <w:rStyle w:val="C13"/>
          <w:rtl w:val="0"/>
        </w:rPr>
      </w:pPr>
      <w:r>
        <w:rPr>
          <w:rStyle w:val="C13"/>
          <w:rtl w:val="0"/>
        </w:rPr>
        <w:t>d) Popsat způsoby balení a kompletace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93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6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37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12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09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1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0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0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85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20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8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7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 (dokumentace zakázky, evidence materiálu, spotřeby, odpadu apod.)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 z přírodních materiálů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a rozvolňování čalounických materiálů ručními nástroji a strojky, 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nebo strojní šití, prošívání a hranování 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matrací z přírodních materiálů,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matrací z přírodních materiálů,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7 až 9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28.4.2026 23:07:54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