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7784583D" Type="http://schemas.openxmlformats.org/officeDocument/2006/relationships/officeDocument" Target="/word/document.xml" /><Relationship Id="coreR7784583D" Type="http://schemas.openxmlformats.org/package/2006/relationships/metadata/core-properties" Target="/docProps/core.xml" /><Relationship Id="customR7784583D"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Producent/producentka videoher (kód: 82-056-R)</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kultury</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Umění a užité umění (kód: 82)</w:t>
      </w:r>
    </w:p>
    <w:p>
      <w:pPr>
        <w:pStyle w:val="P5"/>
        <w:framePr w:w="4026" w:h="248" w:hRule="exact" w:wrap="none" w:vAnchor="page" w:hAnchor="margin" w:x="28" w:y="3784"/>
        <w:rPr>
          <w:rStyle w:val="C6"/>
          <w:rtl w:val="0"/>
        </w:rPr>
      </w:pPr>
      <w:r>
        <w:rPr>
          <w:rStyle w:val="C6"/>
          <w:rtl w:val="0"/>
        </w:rPr>
        <w:t>Týká se povolání:</w:t>
      </w:r>
    </w:p>
    <w:p>
      <w:pPr>
        <w:pStyle w:val="P6"/>
        <w:framePr w:w="6628" w:h="227" w:hRule="exact" w:wrap="none" w:vAnchor="page" w:hAnchor="margin" w:x="4110" w:y="3784"/>
        <w:rPr>
          <w:rStyle w:val="C7"/>
          <w:rtl w:val="0"/>
        </w:rPr>
      </w:pP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6</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na trhu vývoje videoher</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6</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Sestavování producentského záměru vývoje videohry</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6</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Řízení předprodukce vývoje videohry</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6</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Řízení produkce videohry</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6</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Zpracovávání zadání pro ladění videohry</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6</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Publikování a distribuce videohry</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6</w:t>
      </w:r>
    </w:p>
    <w:p>
      <w:pPr>
        <w:pStyle w:val="P7"/>
        <w:framePr w:w="8788" w:h="340" w:hRule="exact" w:wrap="none" w:vAnchor="page" w:hAnchor="margin" w:x="28" w:y="8104"/>
        <w:rPr>
          <w:rStyle w:val="C8"/>
          <w:rtl w:val="0"/>
        </w:rPr>
      </w:pPr>
      <w:r>
        <w:rPr>
          <w:rStyle w:val="C8"/>
          <w:rtl w:val="0"/>
        </w:rPr>
        <w:t>Platnost standardu</w:t>
      </w:r>
    </w:p>
    <w:p>
      <w:pPr>
        <w:pStyle w:val="P20"/>
        <w:framePr w:w="2928" w:h="248" w:hRule="exact" w:wrap="none" w:vAnchor="page" w:hAnchor="margin" w:x="28" w:y="8444"/>
        <w:rPr>
          <w:rStyle w:val="C15"/>
          <w:rtl w:val="0"/>
        </w:rPr>
      </w:pPr>
      <w:r>
        <w:rPr>
          <w:rStyle w:val="C15"/>
          <w:rtl w:val="0"/>
        </w:rPr>
        <w:t>Standard je platný od: 12.10.2021</w:t>
      </w:r>
    </w:p>
    <w:p>
      <w:pPr>
        <w:pStyle w:val="P21"/>
        <w:framePr w:w="7654" w:h="331" w:hRule="exact" w:wrap="none" w:vAnchor="page" w:hAnchor="margin" w:x="28" w:y="15940"/>
        <w:rPr>
          <w:rStyle w:val="C16"/>
          <w:rtl w:val="0"/>
        </w:rPr>
      </w:pPr>
      <w:r>
        <w:rPr>
          <w:rStyle w:val="C16"/>
          <w:rtl w:val="0"/>
        </w:rPr>
        <w:t>Producent/producentka videoher, 30.7.2026 5:30:32</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na trhu vývoje videoher</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Vyjmenovat a vysvětlit základní milníky v historii herního vývoje videoher</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Ústní ověření</w:t>
      </w:r>
    </w:p>
    <w:p>
      <w:pPr>
        <w:pStyle w:val="P16"/>
        <w:framePr w:w="6710" w:h="607" w:hRule="exact" w:wrap="none" w:vAnchor="page" w:hAnchor="margin" w:x="45" w:y="3904"/>
        <w:rPr>
          <w:rStyle w:val="C3"/>
          <w:rtl w:val="0"/>
        </w:rPr>
      </w:pPr>
    </w:p>
    <w:p>
      <w:pPr>
        <w:pStyle w:val="P17"/>
        <w:framePr w:w="6658" w:h="480" w:hRule="exact" w:wrap="none" w:vAnchor="page" w:hAnchor="margin" w:x="71" w:y="3960"/>
        <w:rPr>
          <w:rStyle w:val="C13"/>
          <w:rtl w:val="0"/>
        </w:rPr>
      </w:pPr>
      <w:r>
        <w:rPr>
          <w:rStyle w:val="C13"/>
          <w:rtl w:val="0"/>
        </w:rPr>
        <w:t>b) Popsat a vysvětlit tři herní žánry videoher a ke každému z nich uvést příklad jedné videohry</w:t>
      </w:r>
    </w:p>
    <w:p>
      <w:pPr>
        <w:pStyle w:val="P30"/>
        <w:framePr w:w="3921" w:h="607" w:hRule="exact" w:wrap="none" w:vAnchor="page" w:hAnchor="margin" w:x="6800" w:y="3904"/>
        <w:rPr>
          <w:rStyle w:val="C3"/>
          <w:rtl w:val="0"/>
        </w:rPr>
      </w:pPr>
    </w:p>
    <w:p>
      <w:pPr>
        <w:pStyle w:val="P31"/>
        <w:framePr w:w="3839" w:h="480" w:hRule="exact" w:wrap="none" w:vAnchor="page" w:hAnchor="margin" w:x="6856" w:y="3960"/>
        <w:rPr>
          <w:rStyle w:val="C22"/>
          <w:rtl w:val="0"/>
        </w:rPr>
      </w:pPr>
      <w:r>
        <w:rPr>
          <w:rStyle w:val="C22"/>
          <w:rtl w:val="0"/>
        </w:rPr>
        <w:t>Ústní ověření</w:t>
      </w:r>
    </w:p>
    <w:p>
      <w:pPr>
        <w:pStyle w:val="P12"/>
        <w:framePr w:w="6710" w:h="607" w:hRule="exact" w:wrap="none" w:vAnchor="page" w:hAnchor="margin" w:x="45" w:y="4510"/>
        <w:rPr>
          <w:rStyle w:val="C3"/>
          <w:rtl w:val="0"/>
        </w:rPr>
      </w:pPr>
    </w:p>
    <w:p>
      <w:pPr>
        <w:pStyle w:val="P13"/>
        <w:framePr w:w="6658" w:h="480" w:hRule="exact" w:wrap="none" w:vAnchor="page" w:hAnchor="margin" w:x="71" w:y="4566"/>
        <w:rPr>
          <w:rStyle w:val="C11"/>
          <w:rtl w:val="0"/>
        </w:rPr>
      </w:pPr>
      <w:r>
        <w:rPr>
          <w:rStyle w:val="C11"/>
          <w:rtl w:val="0"/>
        </w:rPr>
        <w:t>c) Vyjmenovat a charakterizovat současné platformy a jejich distribuční kanály, srovnat jejich rozdíly</w:t>
      </w:r>
    </w:p>
    <w:p>
      <w:pPr>
        <w:pStyle w:val="P28"/>
        <w:framePr w:w="3921" w:h="607" w:hRule="exact" w:wrap="none" w:vAnchor="page" w:hAnchor="margin" w:x="6800" w:y="4510"/>
        <w:rPr>
          <w:rStyle w:val="C3"/>
          <w:rtl w:val="0"/>
        </w:rPr>
      </w:pPr>
    </w:p>
    <w:p>
      <w:pPr>
        <w:pStyle w:val="P29"/>
        <w:framePr w:w="3839" w:h="480" w:hRule="exact" w:wrap="none" w:vAnchor="page" w:hAnchor="margin" w:x="6856" w:y="4566"/>
        <w:rPr>
          <w:rStyle w:val="C21"/>
          <w:rtl w:val="0"/>
        </w:rPr>
      </w:pPr>
      <w:r>
        <w:rPr>
          <w:rStyle w:val="C21"/>
          <w:rtl w:val="0"/>
        </w:rPr>
        <w:t>Ústní ověření</w:t>
      </w:r>
    </w:p>
    <w:p>
      <w:pPr>
        <w:pStyle w:val="P16"/>
        <w:framePr w:w="6710" w:h="607" w:hRule="exact" w:wrap="none" w:vAnchor="page" w:hAnchor="margin" w:x="45" w:y="5117"/>
        <w:rPr>
          <w:rStyle w:val="C3"/>
          <w:rtl w:val="0"/>
        </w:rPr>
      </w:pPr>
    </w:p>
    <w:p>
      <w:pPr>
        <w:pStyle w:val="P17"/>
        <w:framePr w:w="6658" w:h="480" w:hRule="exact" w:wrap="none" w:vAnchor="page" w:hAnchor="margin" w:x="71" w:y="5173"/>
        <w:rPr>
          <w:rStyle w:val="C13"/>
          <w:rtl w:val="0"/>
        </w:rPr>
      </w:pPr>
      <w:r>
        <w:rPr>
          <w:rStyle w:val="C13"/>
          <w:rtl w:val="0"/>
        </w:rPr>
        <w:t>d) Popsat obchodní modely využívané na trhu videoher, určit rozdíly mezi nimi a tyto charakterizovat</w:t>
      </w:r>
    </w:p>
    <w:p>
      <w:pPr>
        <w:pStyle w:val="P30"/>
        <w:framePr w:w="3921" w:h="607" w:hRule="exact" w:wrap="none" w:vAnchor="page" w:hAnchor="margin" w:x="6800" w:y="5117"/>
        <w:rPr>
          <w:rStyle w:val="C3"/>
          <w:rtl w:val="0"/>
        </w:rPr>
      </w:pPr>
    </w:p>
    <w:p>
      <w:pPr>
        <w:pStyle w:val="P31"/>
        <w:framePr w:w="3839" w:h="480" w:hRule="exact" w:wrap="none" w:vAnchor="page" w:hAnchor="margin" w:x="6856" w:y="5173"/>
        <w:rPr>
          <w:rStyle w:val="C22"/>
          <w:rtl w:val="0"/>
        </w:rPr>
      </w:pPr>
      <w:r>
        <w:rPr>
          <w:rStyle w:val="C22"/>
          <w:rtl w:val="0"/>
        </w:rPr>
        <w:t>Ústní ověření</w:t>
      </w:r>
    </w:p>
    <w:p>
      <w:pPr>
        <w:pStyle w:val="P12"/>
        <w:framePr w:w="6710" w:h="607" w:hRule="exact" w:wrap="none" w:vAnchor="page" w:hAnchor="margin" w:x="45" w:y="5724"/>
        <w:rPr>
          <w:rStyle w:val="C3"/>
          <w:rtl w:val="0"/>
        </w:rPr>
      </w:pPr>
    </w:p>
    <w:p>
      <w:pPr>
        <w:pStyle w:val="P13"/>
        <w:framePr w:w="6658" w:h="480" w:hRule="exact" w:wrap="none" w:vAnchor="page" w:hAnchor="margin" w:x="71" w:y="5780"/>
        <w:rPr>
          <w:rStyle w:val="C11"/>
          <w:rtl w:val="0"/>
        </w:rPr>
      </w:pPr>
      <w:r>
        <w:rPr>
          <w:rStyle w:val="C11"/>
          <w:rtl w:val="0"/>
        </w:rPr>
        <w:t>e) Vysvětlit a charakterizovat pracovní pozice podílející se na vývoji videoher, popsat jejich činnosti a odpovědnost</w:t>
      </w:r>
    </w:p>
    <w:p>
      <w:pPr>
        <w:pStyle w:val="P28"/>
        <w:framePr w:w="3921" w:h="607" w:hRule="exact" w:wrap="none" w:vAnchor="page" w:hAnchor="margin" w:x="6800" w:y="5724"/>
        <w:rPr>
          <w:rStyle w:val="C3"/>
          <w:rtl w:val="0"/>
        </w:rPr>
      </w:pPr>
    </w:p>
    <w:p>
      <w:pPr>
        <w:pStyle w:val="P29"/>
        <w:framePr w:w="3839" w:h="480" w:hRule="exact" w:wrap="none" w:vAnchor="page" w:hAnchor="margin" w:x="6856" w:y="5780"/>
        <w:rPr>
          <w:rStyle w:val="C21"/>
          <w:rtl w:val="0"/>
        </w:rPr>
      </w:pPr>
      <w:r>
        <w:rPr>
          <w:rStyle w:val="C21"/>
          <w:rtl w:val="0"/>
        </w:rPr>
        <w:t>Ústní ověření</w:t>
      </w:r>
    </w:p>
    <w:p>
      <w:pPr>
        <w:pStyle w:val="P16"/>
        <w:framePr w:w="6710" w:h="607" w:hRule="exact" w:wrap="none" w:vAnchor="page" w:hAnchor="margin" w:x="45" w:y="6331"/>
        <w:rPr>
          <w:rStyle w:val="C3"/>
          <w:rtl w:val="0"/>
        </w:rPr>
      </w:pPr>
    </w:p>
    <w:p>
      <w:pPr>
        <w:pStyle w:val="P17"/>
        <w:framePr w:w="6658" w:h="480" w:hRule="exact" w:wrap="none" w:vAnchor="page" w:hAnchor="margin" w:x="71" w:y="6387"/>
        <w:rPr>
          <w:rStyle w:val="C13"/>
          <w:rtl w:val="0"/>
        </w:rPr>
      </w:pPr>
      <w:r>
        <w:rPr>
          <w:rStyle w:val="C13"/>
          <w:rtl w:val="0"/>
        </w:rPr>
        <w:t>f) Popsat herní enginy a softwarové nástroje, vysvětlit důvody a způsoby jejich využití v rámci produkce videoher</w:t>
      </w:r>
    </w:p>
    <w:p>
      <w:pPr>
        <w:pStyle w:val="P30"/>
        <w:framePr w:w="3921" w:h="607" w:hRule="exact" w:wrap="none" w:vAnchor="page" w:hAnchor="margin" w:x="6800" w:y="6331"/>
        <w:rPr>
          <w:rStyle w:val="C3"/>
          <w:rtl w:val="0"/>
        </w:rPr>
      </w:pPr>
    </w:p>
    <w:p>
      <w:pPr>
        <w:pStyle w:val="P31"/>
        <w:framePr w:w="3839" w:h="480" w:hRule="exact" w:wrap="none" w:vAnchor="page" w:hAnchor="margin" w:x="6856" w:y="6387"/>
        <w:rPr>
          <w:rStyle w:val="C22"/>
          <w:rtl w:val="0"/>
        </w:rPr>
      </w:pPr>
      <w:r>
        <w:rPr>
          <w:rStyle w:val="C22"/>
          <w:rtl w:val="0"/>
        </w:rPr>
        <w:t>Ústní ověření</w:t>
      </w:r>
    </w:p>
    <w:p>
      <w:pPr>
        <w:pStyle w:val="P12"/>
        <w:framePr w:w="6710" w:h="607" w:hRule="exact" w:wrap="none" w:vAnchor="page" w:hAnchor="margin" w:x="45" w:y="6938"/>
        <w:rPr>
          <w:rStyle w:val="C3"/>
          <w:rtl w:val="0"/>
        </w:rPr>
      </w:pPr>
    </w:p>
    <w:p>
      <w:pPr>
        <w:pStyle w:val="P13"/>
        <w:framePr w:w="6658" w:h="480" w:hRule="exact" w:wrap="none" w:vAnchor="page" w:hAnchor="margin" w:x="71" w:y="6994"/>
        <w:rPr>
          <w:rStyle w:val="C11"/>
          <w:rtl w:val="0"/>
        </w:rPr>
      </w:pPr>
      <w:r>
        <w:rPr>
          <w:rStyle w:val="C11"/>
          <w:rtl w:val="0"/>
        </w:rPr>
        <w:t>g) Charakterizovat a vysvětlit tři základní způsoby financování vývoje videoher</w:t>
      </w:r>
    </w:p>
    <w:p>
      <w:pPr>
        <w:pStyle w:val="P28"/>
        <w:framePr w:w="3921" w:h="607" w:hRule="exact" w:wrap="none" w:vAnchor="page" w:hAnchor="margin" w:x="6800" w:y="6938"/>
        <w:rPr>
          <w:rStyle w:val="C3"/>
          <w:rtl w:val="0"/>
        </w:rPr>
      </w:pPr>
    </w:p>
    <w:p>
      <w:pPr>
        <w:pStyle w:val="P29"/>
        <w:framePr w:w="3839" w:h="480" w:hRule="exact" w:wrap="none" w:vAnchor="page" w:hAnchor="margin" w:x="6856" w:y="6994"/>
        <w:rPr>
          <w:rStyle w:val="C21"/>
          <w:rtl w:val="0"/>
        </w:rPr>
      </w:pPr>
      <w:r>
        <w:rPr>
          <w:rStyle w:val="C21"/>
          <w:rtl w:val="0"/>
        </w:rPr>
        <w:t>Ústní ověření</w:t>
      </w:r>
    </w:p>
    <w:p>
      <w:pPr>
        <w:pStyle w:val="P16"/>
        <w:framePr w:w="6710" w:h="607" w:hRule="exact" w:wrap="none" w:vAnchor="page" w:hAnchor="margin" w:x="45" w:y="7545"/>
        <w:rPr>
          <w:rStyle w:val="C3"/>
          <w:rtl w:val="0"/>
        </w:rPr>
      </w:pPr>
    </w:p>
    <w:p>
      <w:pPr>
        <w:pStyle w:val="P17"/>
        <w:framePr w:w="6658" w:h="480" w:hRule="exact" w:wrap="none" w:vAnchor="page" w:hAnchor="margin" w:x="71" w:y="7601"/>
        <w:rPr>
          <w:rStyle w:val="C13"/>
          <w:rtl w:val="0"/>
        </w:rPr>
      </w:pPr>
      <w:r>
        <w:rPr>
          <w:rStyle w:val="C13"/>
          <w:rtl w:val="0"/>
        </w:rPr>
        <w:t>h) Vyjmenovat významné oborové akce ve světě a charakterizovat jejich zaměření</w:t>
      </w:r>
    </w:p>
    <w:p>
      <w:pPr>
        <w:pStyle w:val="P30"/>
        <w:framePr w:w="3921" w:h="607" w:hRule="exact" w:wrap="none" w:vAnchor="page" w:hAnchor="margin" w:x="6800" w:y="7545"/>
        <w:rPr>
          <w:rStyle w:val="C3"/>
          <w:rtl w:val="0"/>
        </w:rPr>
      </w:pPr>
    </w:p>
    <w:p>
      <w:pPr>
        <w:pStyle w:val="P31"/>
        <w:framePr w:w="3839" w:h="480" w:hRule="exact" w:wrap="none" w:vAnchor="page" w:hAnchor="margin" w:x="6856" w:y="7601"/>
        <w:rPr>
          <w:rStyle w:val="C22"/>
          <w:rtl w:val="0"/>
        </w:rPr>
      </w:pPr>
      <w:r>
        <w:rPr>
          <w:rStyle w:val="C22"/>
          <w:rtl w:val="0"/>
        </w:rPr>
        <w:t>Ústní ověření</w:t>
      </w:r>
    </w:p>
    <w:p>
      <w:pPr>
        <w:pStyle w:val="P32"/>
        <w:framePr w:w="10710" w:h="248" w:hRule="exact" w:wrap="none" w:vAnchor="page" w:hAnchor="margin" w:x="28" w:y="8265"/>
        <w:rPr>
          <w:rStyle w:val="C23"/>
          <w:rtl w:val="0"/>
        </w:rPr>
      </w:pPr>
      <w:r>
        <w:rPr>
          <w:rStyle w:val="C23"/>
          <w:rtl w:val="0"/>
        </w:rPr>
        <w:t>Je třeba splnit všechna kritéria.</w:t>
      </w:r>
    </w:p>
    <w:p>
      <w:pPr>
        <w:pStyle w:val="P23"/>
        <w:framePr w:w="10710" w:h="340" w:hRule="exact" w:wrap="none" w:vAnchor="page" w:hAnchor="margin" w:x="28" w:y="8701"/>
        <w:rPr>
          <w:rStyle w:val="C18"/>
          <w:rtl w:val="0"/>
        </w:rPr>
      </w:pPr>
      <w:r>
        <w:rPr>
          <w:rStyle w:val="C18"/>
          <w:rtl w:val="0"/>
        </w:rPr>
        <w:t>Sestavování producentského záměru vývoje videohry</w:t>
      </w:r>
    </w:p>
    <w:p>
      <w:pPr>
        <w:pStyle w:val="P24"/>
        <w:framePr w:w="6713" w:h="376" w:hRule="exact" w:wrap="none" w:vAnchor="page" w:hAnchor="margin" w:x="45" w:y="9140"/>
        <w:rPr>
          <w:rStyle w:val="C3"/>
          <w:rtl w:val="0"/>
        </w:rPr>
      </w:pPr>
    </w:p>
    <w:p>
      <w:pPr>
        <w:pStyle w:val="P25"/>
        <w:framePr w:w="6661" w:h="249" w:hRule="exact" w:wrap="none" w:vAnchor="page" w:hAnchor="margin" w:x="71" w:y="9211"/>
        <w:rPr>
          <w:rStyle w:val="C19"/>
          <w:rtl w:val="0"/>
        </w:rPr>
      </w:pPr>
      <w:r>
        <w:rPr>
          <w:rStyle w:val="C19"/>
          <w:rtl w:val="0"/>
        </w:rPr>
        <w:t>Kritéria hodnocení</w:t>
      </w:r>
    </w:p>
    <w:p>
      <w:pPr>
        <w:pStyle w:val="P26"/>
        <w:framePr w:w="3918" w:h="376" w:hRule="exact" w:wrap="none" w:vAnchor="page" w:hAnchor="margin" w:x="6803" w:y="9140"/>
        <w:rPr>
          <w:rStyle w:val="C3"/>
          <w:rtl w:val="0"/>
        </w:rPr>
      </w:pPr>
    </w:p>
    <w:p>
      <w:pPr>
        <w:pStyle w:val="P27"/>
        <w:framePr w:w="3836" w:h="249" w:hRule="exact" w:wrap="none" w:vAnchor="page" w:hAnchor="margin" w:x="6859" w:y="9211"/>
        <w:rPr>
          <w:rStyle w:val="C20"/>
          <w:rtl w:val="0"/>
        </w:rPr>
      </w:pPr>
      <w:r>
        <w:rPr>
          <w:rStyle w:val="C20"/>
          <w:rtl w:val="0"/>
        </w:rPr>
        <w:t>Způsoby ověření</w:t>
      </w:r>
    </w:p>
    <w:p>
      <w:pPr>
        <w:pStyle w:val="P12"/>
        <w:framePr w:w="6710" w:h="607" w:hRule="exact" w:wrap="none" w:vAnchor="page" w:hAnchor="margin" w:x="45" w:y="9516"/>
        <w:rPr>
          <w:rStyle w:val="C3"/>
          <w:rtl w:val="0"/>
        </w:rPr>
      </w:pPr>
    </w:p>
    <w:p>
      <w:pPr>
        <w:pStyle w:val="P13"/>
        <w:framePr w:w="6658" w:h="480" w:hRule="exact" w:wrap="none" w:vAnchor="page" w:hAnchor="margin" w:x="71" w:y="9572"/>
        <w:rPr>
          <w:rStyle w:val="C11"/>
          <w:rtl w:val="0"/>
        </w:rPr>
      </w:pPr>
      <w:r>
        <w:rPr>
          <w:rStyle w:val="C11"/>
          <w:rtl w:val="0"/>
        </w:rPr>
        <w:t>a) Vysvětlit vhodnost námětu k vývoji videohry podle zadání autorizované osoby na konkrétní platformě</w:t>
      </w:r>
    </w:p>
    <w:p>
      <w:pPr>
        <w:pStyle w:val="P28"/>
        <w:framePr w:w="3921" w:h="607" w:hRule="exact" w:wrap="none" w:vAnchor="page" w:hAnchor="margin" w:x="6800" w:y="9516"/>
        <w:rPr>
          <w:rStyle w:val="C3"/>
          <w:rtl w:val="0"/>
        </w:rPr>
      </w:pPr>
    </w:p>
    <w:p>
      <w:pPr>
        <w:pStyle w:val="P29"/>
        <w:framePr w:w="3839" w:h="480" w:hRule="exact" w:wrap="none" w:vAnchor="page" w:hAnchor="margin" w:x="6856" w:y="9572"/>
        <w:rPr>
          <w:rStyle w:val="C21"/>
          <w:rtl w:val="0"/>
        </w:rPr>
      </w:pPr>
      <w:r>
        <w:rPr>
          <w:rStyle w:val="C21"/>
          <w:rtl w:val="0"/>
        </w:rPr>
        <w:t>Ústní ověření</w:t>
      </w:r>
    </w:p>
    <w:p>
      <w:pPr>
        <w:pStyle w:val="P16"/>
        <w:framePr w:w="6710" w:h="607" w:hRule="exact" w:wrap="none" w:vAnchor="page" w:hAnchor="margin" w:x="45" w:y="10123"/>
        <w:rPr>
          <w:rStyle w:val="C3"/>
          <w:rtl w:val="0"/>
        </w:rPr>
      </w:pPr>
    </w:p>
    <w:p>
      <w:pPr>
        <w:pStyle w:val="P17"/>
        <w:framePr w:w="6658" w:h="480" w:hRule="exact" w:wrap="none" w:vAnchor="page" w:hAnchor="margin" w:x="71" w:y="10179"/>
        <w:rPr>
          <w:rStyle w:val="C13"/>
          <w:rtl w:val="0"/>
        </w:rPr>
      </w:pPr>
      <w:r>
        <w:rPr>
          <w:rStyle w:val="C13"/>
          <w:rtl w:val="0"/>
        </w:rPr>
        <w:t>b) Na základě námětu podle zadání autorizované osoby navrhnout monetizační (obchodní) model a určit cílovém publikum</w:t>
      </w:r>
    </w:p>
    <w:p>
      <w:pPr>
        <w:pStyle w:val="P30"/>
        <w:framePr w:w="3921" w:h="607" w:hRule="exact" w:wrap="none" w:vAnchor="page" w:hAnchor="margin" w:x="6800" w:y="10123"/>
        <w:rPr>
          <w:rStyle w:val="C3"/>
          <w:rtl w:val="0"/>
        </w:rPr>
      </w:pPr>
    </w:p>
    <w:p>
      <w:pPr>
        <w:pStyle w:val="P31"/>
        <w:framePr w:w="3839" w:h="480" w:hRule="exact" w:wrap="none" w:vAnchor="page" w:hAnchor="margin" w:x="6856" w:y="10179"/>
        <w:rPr>
          <w:rStyle w:val="C22"/>
          <w:rtl w:val="0"/>
        </w:rPr>
      </w:pPr>
      <w:r>
        <w:rPr>
          <w:rStyle w:val="C22"/>
          <w:rtl w:val="0"/>
        </w:rPr>
        <w:t>Praktické předvedení a ústní ověření</w:t>
      </w:r>
    </w:p>
    <w:p>
      <w:pPr>
        <w:pStyle w:val="P12"/>
        <w:framePr w:w="6710" w:h="607" w:hRule="exact" w:wrap="none" w:vAnchor="page" w:hAnchor="margin" w:x="45" w:y="10730"/>
        <w:rPr>
          <w:rStyle w:val="C3"/>
          <w:rtl w:val="0"/>
        </w:rPr>
      </w:pPr>
    </w:p>
    <w:p>
      <w:pPr>
        <w:pStyle w:val="P13"/>
        <w:framePr w:w="6658" w:h="480" w:hRule="exact" w:wrap="none" w:vAnchor="page" w:hAnchor="margin" w:x="71" w:y="10786"/>
        <w:rPr>
          <w:rStyle w:val="C11"/>
          <w:rtl w:val="0"/>
        </w:rPr>
      </w:pPr>
      <w:r>
        <w:rPr>
          <w:rStyle w:val="C11"/>
          <w:rtl w:val="0"/>
        </w:rPr>
        <w:t>c) Popsat základní právní aspekty vývoje zvolené hry (autorské právo, licence, pracovní právo)</w:t>
      </w:r>
    </w:p>
    <w:p>
      <w:pPr>
        <w:pStyle w:val="P28"/>
        <w:framePr w:w="3921" w:h="607" w:hRule="exact" w:wrap="none" w:vAnchor="page" w:hAnchor="margin" w:x="6800" w:y="10730"/>
        <w:rPr>
          <w:rStyle w:val="C3"/>
          <w:rtl w:val="0"/>
        </w:rPr>
      </w:pPr>
    </w:p>
    <w:p>
      <w:pPr>
        <w:pStyle w:val="P29"/>
        <w:framePr w:w="3839" w:h="480" w:hRule="exact" w:wrap="none" w:vAnchor="page" w:hAnchor="margin" w:x="6856" w:y="10786"/>
        <w:rPr>
          <w:rStyle w:val="C21"/>
          <w:rtl w:val="0"/>
        </w:rPr>
      </w:pPr>
      <w:r>
        <w:rPr>
          <w:rStyle w:val="C21"/>
          <w:rtl w:val="0"/>
        </w:rPr>
        <w:t>Ústní ověření</w:t>
      </w:r>
    </w:p>
    <w:p>
      <w:pPr>
        <w:pStyle w:val="P16"/>
        <w:framePr w:w="6710" w:h="376" w:hRule="exact" w:wrap="none" w:vAnchor="page" w:hAnchor="margin" w:x="45" w:y="11337"/>
        <w:rPr>
          <w:rStyle w:val="C3"/>
          <w:rtl w:val="0"/>
        </w:rPr>
      </w:pPr>
    </w:p>
    <w:p>
      <w:pPr>
        <w:pStyle w:val="P17"/>
        <w:framePr w:w="6658" w:h="249" w:hRule="exact" w:wrap="none" w:vAnchor="page" w:hAnchor="margin" w:x="71" w:y="11393"/>
        <w:rPr>
          <w:rStyle w:val="C13"/>
          <w:rtl w:val="0"/>
        </w:rPr>
      </w:pPr>
      <w:r>
        <w:rPr>
          <w:rStyle w:val="C13"/>
          <w:rtl w:val="0"/>
        </w:rPr>
        <w:t>d) Identifikovat a vysvětlit rizika vývoje zvolené hry</w:t>
      </w:r>
    </w:p>
    <w:p>
      <w:pPr>
        <w:pStyle w:val="P30"/>
        <w:framePr w:w="3921" w:h="376" w:hRule="exact" w:wrap="none" w:vAnchor="page" w:hAnchor="margin" w:x="6800" w:y="11337"/>
        <w:rPr>
          <w:rStyle w:val="C3"/>
          <w:rtl w:val="0"/>
        </w:rPr>
      </w:pPr>
    </w:p>
    <w:p>
      <w:pPr>
        <w:pStyle w:val="P31"/>
        <w:framePr w:w="3839" w:h="249" w:hRule="exact" w:wrap="none" w:vAnchor="page" w:hAnchor="margin" w:x="6856" w:y="11393"/>
        <w:rPr>
          <w:rStyle w:val="C22"/>
          <w:rtl w:val="0"/>
        </w:rPr>
      </w:pPr>
      <w:r>
        <w:rPr>
          <w:rStyle w:val="C22"/>
          <w:rtl w:val="0"/>
        </w:rPr>
        <w:t>Ústní ověření</w:t>
      </w:r>
    </w:p>
    <w:p>
      <w:pPr>
        <w:pStyle w:val="P12"/>
        <w:framePr w:w="6710" w:h="607" w:hRule="exact" w:wrap="none" w:vAnchor="page" w:hAnchor="margin" w:x="45" w:y="11713"/>
        <w:rPr>
          <w:rStyle w:val="C3"/>
          <w:rtl w:val="0"/>
        </w:rPr>
      </w:pPr>
    </w:p>
    <w:p>
      <w:pPr>
        <w:pStyle w:val="P13"/>
        <w:framePr w:w="6658" w:h="480" w:hRule="exact" w:wrap="none" w:vAnchor="page" w:hAnchor="margin" w:x="71" w:y="11769"/>
        <w:rPr>
          <w:rStyle w:val="C11"/>
          <w:rtl w:val="0"/>
        </w:rPr>
      </w:pPr>
      <w:r>
        <w:rPr>
          <w:rStyle w:val="C11"/>
          <w:rtl w:val="0"/>
        </w:rPr>
        <w:t>e) Navrhnout rámcový produkční plán jednotlivých fází vývoje zvolené videohry a jejich výstupů</w:t>
      </w:r>
    </w:p>
    <w:p>
      <w:pPr>
        <w:pStyle w:val="P28"/>
        <w:framePr w:w="3921" w:h="607" w:hRule="exact" w:wrap="none" w:vAnchor="page" w:hAnchor="margin" w:x="6800" w:y="11713"/>
        <w:rPr>
          <w:rStyle w:val="C3"/>
          <w:rtl w:val="0"/>
        </w:rPr>
      </w:pPr>
    </w:p>
    <w:p>
      <w:pPr>
        <w:pStyle w:val="P29"/>
        <w:framePr w:w="3839" w:h="480" w:hRule="exact" w:wrap="none" w:vAnchor="page" w:hAnchor="margin" w:x="6856" w:y="11769"/>
        <w:rPr>
          <w:rStyle w:val="C21"/>
          <w:rtl w:val="0"/>
        </w:rPr>
      </w:pPr>
      <w:r>
        <w:rPr>
          <w:rStyle w:val="C21"/>
          <w:rtl w:val="0"/>
        </w:rPr>
        <w:t>Praktické předvedení a ústní ověření</w:t>
      </w:r>
    </w:p>
    <w:p>
      <w:pPr>
        <w:pStyle w:val="P16"/>
        <w:framePr w:w="6710" w:h="607" w:hRule="exact" w:wrap="none" w:vAnchor="page" w:hAnchor="margin" w:x="45" w:y="12320"/>
        <w:rPr>
          <w:rStyle w:val="C3"/>
          <w:rtl w:val="0"/>
        </w:rPr>
      </w:pPr>
    </w:p>
    <w:p>
      <w:pPr>
        <w:pStyle w:val="P17"/>
        <w:framePr w:w="6658" w:h="480" w:hRule="exact" w:wrap="none" w:vAnchor="page" w:hAnchor="margin" w:x="71" w:y="12376"/>
        <w:rPr>
          <w:rStyle w:val="C13"/>
          <w:rtl w:val="0"/>
        </w:rPr>
      </w:pPr>
      <w:r>
        <w:rPr>
          <w:rStyle w:val="C13"/>
          <w:rtl w:val="0"/>
        </w:rPr>
        <w:t>f) Navrhnout klíčová výkonnostní kritéria (KPI) a obchodní potenciál a unikátní prodejní aspekty (unique selling points) zvolené videohry</w:t>
      </w:r>
    </w:p>
    <w:p>
      <w:pPr>
        <w:pStyle w:val="P30"/>
        <w:framePr w:w="3921" w:h="607" w:hRule="exact" w:wrap="none" w:vAnchor="page" w:hAnchor="margin" w:x="6800" w:y="12320"/>
        <w:rPr>
          <w:rStyle w:val="C3"/>
          <w:rtl w:val="0"/>
        </w:rPr>
      </w:pPr>
    </w:p>
    <w:p>
      <w:pPr>
        <w:pStyle w:val="P31"/>
        <w:framePr w:w="3839" w:h="480" w:hRule="exact" w:wrap="none" w:vAnchor="page" w:hAnchor="margin" w:x="6856" w:y="12376"/>
        <w:rPr>
          <w:rStyle w:val="C22"/>
          <w:rtl w:val="0"/>
        </w:rPr>
      </w:pPr>
      <w:r>
        <w:rPr>
          <w:rStyle w:val="C22"/>
          <w:rtl w:val="0"/>
        </w:rPr>
        <w:t>Praktické předvedení a ústní ověření</w:t>
      </w:r>
    </w:p>
    <w:p>
      <w:pPr>
        <w:pStyle w:val="P12"/>
        <w:framePr w:w="6710" w:h="607" w:hRule="exact" w:wrap="none" w:vAnchor="page" w:hAnchor="margin" w:x="45" w:y="12926"/>
        <w:rPr>
          <w:rStyle w:val="C3"/>
          <w:rtl w:val="0"/>
        </w:rPr>
      </w:pPr>
    </w:p>
    <w:p>
      <w:pPr>
        <w:pStyle w:val="P13"/>
        <w:framePr w:w="6658" w:h="480" w:hRule="exact" w:wrap="none" w:vAnchor="page" w:hAnchor="margin" w:x="71" w:y="12982"/>
        <w:rPr>
          <w:rStyle w:val="C11"/>
          <w:rtl w:val="0"/>
        </w:rPr>
      </w:pPr>
      <w:r>
        <w:rPr>
          <w:rStyle w:val="C11"/>
          <w:rtl w:val="0"/>
        </w:rPr>
        <w:t>g) Sestavit odhad prodejů srovnáním s jinými videohrami s podobným rozpočtem</w:t>
      </w:r>
    </w:p>
    <w:p>
      <w:pPr>
        <w:pStyle w:val="P28"/>
        <w:framePr w:w="3921" w:h="607" w:hRule="exact" w:wrap="none" w:vAnchor="page" w:hAnchor="margin" w:x="6800" w:y="12926"/>
        <w:rPr>
          <w:rStyle w:val="C3"/>
          <w:rtl w:val="0"/>
        </w:rPr>
      </w:pPr>
    </w:p>
    <w:p>
      <w:pPr>
        <w:pStyle w:val="P29"/>
        <w:framePr w:w="3839" w:h="480" w:hRule="exact" w:wrap="none" w:vAnchor="page" w:hAnchor="margin" w:x="6856" w:y="12982"/>
        <w:rPr>
          <w:rStyle w:val="C21"/>
          <w:rtl w:val="0"/>
        </w:rPr>
      </w:pPr>
      <w:r>
        <w:rPr>
          <w:rStyle w:val="C21"/>
          <w:rtl w:val="0"/>
        </w:rPr>
        <w:t>Praktické předvedení a ústní ověření</w:t>
      </w:r>
    </w:p>
    <w:p>
      <w:pPr>
        <w:pStyle w:val="P32"/>
        <w:framePr w:w="10710" w:h="248" w:hRule="exact" w:wrap="none" w:vAnchor="page" w:hAnchor="margin" w:x="28" w:y="1364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Producent/producentka videoher, 30.7.2026 5:30:32</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Řízení předprodukce vývoje videohry</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1055" w:hRule="exact" w:wrap="none" w:vAnchor="page" w:hAnchor="margin" w:x="45" w:y="2970"/>
        <w:rPr>
          <w:rStyle w:val="C3"/>
          <w:rtl w:val="0"/>
        </w:rPr>
      </w:pPr>
    </w:p>
    <w:p>
      <w:pPr>
        <w:pStyle w:val="P13"/>
        <w:framePr w:w="6658" w:h="928" w:hRule="exact" w:wrap="none" w:vAnchor="page" w:hAnchor="margin" w:x="71" w:y="3026"/>
        <w:rPr>
          <w:rStyle w:val="C11"/>
          <w:rtl w:val="0"/>
        </w:rPr>
      </w:pPr>
      <w:r>
        <w:rPr>
          <w:rStyle w:val="C11"/>
          <w:rtl w:val="0"/>
        </w:rPr>
        <w:t>a) Vysvětlit účel tvorby prototypu vybrané videohry podle zadání autorizované osoby, specifikovat cíle (kritéria hodnocení) prototypu z hlediska budoucí produkce a definovat jeho základní klíčové vlastnosti (key features)</w:t>
      </w:r>
    </w:p>
    <w:p>
      <w:pPr>
        <w:pStyle w:val="P28"/>
        <w:framePr w:w="3921" w:h="1055" w:hRule="exact" w:wrap="none" w:vAnchor="page" w:hAnchor="margin" w:x="6800" w:y="2970"/>
        <w:rPr>
          <w:rStyle w:val="C3"/>
          <w:rtl w:val="0"/>
        </w:rPr>
      </w:pPr>
    </w:p>
    <w:p>
      <w:pPr>
        <w:pStyle w:val="P29"/>
        <w:framePr w:w="3839" w:h="928" w:hRule="exact" w:wrap="none" w:vAnchor="page" w:hAnchor="margin" w:x="6856" w:y="3026"/>
        <w:rPr>
          <w:rStyle w:val="C21"/>
          <w:rtl w:val="0"/>
        </w:rPr>
      </w:pPr>
      <w:r>
        <w:rPr>
          <w:rStyle w:val="C21"/>
          <w:rtl w:val="0"/>
        </w:rPr>
        <w:t>Ústní ověření</w:t>
      </w:r>
    </w:p>
    <w:p>
      <w:pPr>
        <w:pStyle w:val="P16"/>
        <w:framePr w:w="6710" w:h="376" w:hRule="exact" w:wrap="none" w:vAnchor="page" w:hAnchor="margin" w:x="45" w:y="4025"/>
        <w:rPr>
          <w:rStyle w:val="C3"/>
          <w:rtl w:val="0"/>
        </w:rPr>
      </w:pPr>
    </w:p>
    <w:p>
      <w:pPr>
        <w:pStyle w:val="P17"/>
        <w:framePr w:w="6658" w:h="249" w:hRule="exact" w:wrap="none" w:vAnchor="page" w:hAnchor="margin" w:x="71" w:y="4081"/>
        <w:rPr>
          <w:rStyle w:val="C13"/>
          <w:rtl w:val="0"/>
        </w:rPr>
      </w:pPr>
      <w:r>
        <w:rPr>
          <w:rStyle w:val="C13"/>
          <w:rtl w:val="0"/>
        </w:rPr>
        <w:t>b) Navrhnout a vysvětlit personální zajištění prototypu zvolené videohry</w:t>
      </w:r>
    </w:p>
    <w:p>
      <w:pPr>
        <w:pStyle w:val="P30"/>
        <w:framePr w:w="3921" w:h="376" w:hRule="exact" w:wrap="none" w:vAnchor="page" w:hAnchor="margin" w:x="6800" w:y="4025"/>
        <w:rPr>
          <w:rStyle w:val="C3"/>
          <w:rtl w:val="0"/>
        </w:rPr>
      </w:pPr>
    </w:p>
    <w:p>
      <w:pPr>
        <w:pStyle w:val="P31"/>
        <w:framePr w:w="3839" w:h="249" w:hRule="exact" w:wrap="none" w:vAnchor="page" w:hAnchor="margin" w:x="6856" w:y="4081"/>
        <w:rPr>
          <w:rStyle w:val="C22"/>
          <w:rtl w:val="0"/>
        </w:rPr>
      </w:pPr>
      <w:r>
        <w:rPr>
          <w:rStyle w:val="C22"/>
          <w:rtl w:val="0"/>
        </w:rPr>
        <w:t>Praktické předvedení a ústní ověření</w:t>
      </w:r>
    </w:p>
    <w:p>
      <w:pPr>
        <w:pStyle w:val="P12"/>
        <w:framePr w:w="6710" w:h="607" w:hRule="exact" w:wrap="none" w:vAnchor="page" w:hAnchor="margin" w:x="45" w:y="4401"/>
        <w:rPr>
          <w:rStyle w:val="C3"/>
          <w:rtl w:val="0"/>
        </w:rPr>
      </w:pPr>
    </w:p>
    <w:p>
      <w:pPr>
        <w:pStyle w:val="P13"/>
        <w:framePr w:w="6658" w:h="480" w:hRule="exact" w:wrap="none" w:vAnchor="page" w:hAnchor="margin" w:x="71" w:y="4457"/>
        <w:rPr>
          <w:rStyle w:val="C11"/>
          <w:rtl w:val="0"/>
        </w:rPr>
      </w:pPr>
      <w:r>
        <w:rPr>
          <w:rStyle w:val="C11"/>
          <w:rtl w:val="0"/>
        </w:rPr>
        <w:t>c) Vysvětlit způsob práce klíčových tvůrčích a technických pracovníků při tvorbě prototypu zvolené videohry</w:t>
      </w:r>
    </w:p>
    <w:p>
      <w:pPr>
        <w:pStyle w:val="P28"/>
        <w:framePr w:w="3921" w:h="607" w:hRule="exact" w:wrap="none" w:vAnchor="page" w:hAnchor="margin" w:x="6800" w:y="4401"/>
        <w:rPr>
          <w:rStyle w:val="C3"/>
          <w:rtl w:val="0"/>
        </w:rPr>
      </w:pPr>
    </w:p>
    <w:p>
      <w:pPr>
        <w:pStyle w:val="P29"/>
        <w:framePr w:w="3839" w:h="480" w:hRule="exact" w:wrap="none" w:vAnchor="page" w:hAnchor="margin" w:x="6856" w:y="4457"/>
        <w:rPr>
          <w:rStyle w:val="C21"/>
          <w:rtl w:val="0"/>
        </w:rPr>
      </w:pPr>
      <w:r>
        <w:rPr>
          <w:rStyle w:val="C21"/>
          <w:rtl w:val="0"/>
        </w:rPr>
        <w:t>Ústní ověření</w:t>
      </w:r>
    </w:p>
    <w:p>
      <w:pPr>
        <w:pStyle w:val="P16"/>
        <w:framePr w:w="6710" w:h="376" w:hRule="exact" w:wrap="none" w:vAnchor="page" w:hAnchor="margin" w:x="45" w:y="5008"/>
        <w:rPr>
          <w:rStyle w:val="C3"/>
          <w:rtl w:val="0"/>
        </w:rPr>
      </w:pPr>
    </w:p>
    <w:p>
      <w:pPr>
        <w:pStyle w:val="P17"/>
        <w:framePr w:w="6658" w:h="249" w:hRule="exact" w:wrap="none" w:vAnchor="page" w:hAnchor="margin" w:x="71" w:y="5064"/>
        <w:rPr>
          <w:rStyle w:val="C13"/>
          <w:rtl w:val="0"/>
        </w:rPr>
      </w:pPr>
      <w:r>
        <w:rPr>
          <w:rStyle w:val="C13"/>
          <w:rtl w:val="0"/>
        </w:rPr>
        <w:t>d) Navrhnout rozpočet a harmonogram prototypu zvolené videohry</w:t>
      </w:r>
    </w:p>
    <w:p>
      <w:pPr>
        <w:pStyle w:val="P30"/>
        <w:framePr w:w="3921" w:h="376" w:hRule="exact" w:wrap="none" w:vAnchor="page" w:hAnchor="margin" w:x="6800" w:y="5008"/>
        <w:rPr>
          <w:rStyle w:val="C3"/>
          <w:rtl w:val="0"/>
        </w:rPr>
      </w:pPr>
    </w:p>
    <w:p>
      <w:pPr>
        <w:pStyle w:val="P31"/>
        <w:framePr w:w="3839" w:h="249" w:hRule="exact" w:wrap="none" w:vAnchor="page" w:hAnchor="margin" w:x="6856" w:y="5064"/>
        <w:rPr>
          <w:rStyle w:val="C22"/>
          <w:rtl w:val="0"/>
        </w:rPr>
      </w:pPr>
      <w:r>
        <w:rPr>
          <w:rStyle w:val="C22"/>
          <w:rtl w:val="0"/>
        </w:rPr>
        <w:t>Praktické předvedení a ústní ověření</w:t>
      </w:r>
    </w:p>
    <w:p>
      <w:pPr>
        <w:pStyle w:val="P32"/>
        <w:framePr w:w="10710" w:h="248" w:hRule="exact" w:wrap="none" w:vAnchor="page" w:hAnchor="margin" w:x="28" w:y="5498"/>
        <w:rPr>
          <w:rStyle w:val="C23"/>
          <w:rtl w:val="0"/>
        </w:rPr>
      </w:pPr>
      <w:r>
        <w:rPr>
          <w:rStyle w:val="C23"/>
          <w:rtl w:val="0"/>
        </w:rPr>
        <w:t>Je třeba splnit všechna kritéria.</w:t>
      </w:r>
    </w:p>
    <w:p>
      <w:pPr>
        <w:pStyle w:val="P23"/>
        <w:framePr w:w="10710" w:h="340" w:hRule="exact" w:wrap="none" w:vAnchor="page" w:hAnchor="margin" w:x="28" w:y="5933"/>
        <w:rPr>
          <w:rStyle w:val="C18"/>
          <w:rtl w:val="0"/>
        </w:rPr>
      </w:pPr>
      <w:r>
        <w:rPr>
          <w:rStyle w:val="C18"/>
          <w:rtl w:val="0"/>
        </w:rPr>
        <w:t>Řízení produkce videohry</w:t>
      </w:r>
    </w:p>
    <w:p>
      <w:pPr>
        <w:pStyle w:val="P24"/>
        <w:framePr w:w="6713" w:h="376" w:hRule="exact" w:wrap="none" w:vAnchor="page" w:hAnchor="margin" w:x="45" w:y="6373"/>
        <w:rPr>
          <w:rStyle w:val="C3"/>
          <w:rtl w:val="0"/>
        </w:rPr>
      </w:pPr>
    </w:p>
    <w:p>
      <w:pPr>
        <w:pStyle w:val="P25"/>
        <w:framePr w:w="6661" w:h="249" w:hRule="exact" w:wrap="none" w:vAnchor="page" w:hAnchor="margin" w:x="71" w:y="6444"/>
        <w:rPr>
          <w:rStyle w:val="C19"/>
          <w:rtl w:val="0"/>
        </w:rPr>
      </w:pPr>
      <w:r>
        <w:rPr>
          <w:rStyle w:val="C19"/>
          <w:rtl w:val="0"/>
        </w:rPr>
        <w:t>Kritéria hodnocení</w:t>
      </w:r>
    </w:p>
    <w:p>
      <w:pPr>
        <w:pStyle w:val="P26"/>
        <w:framePr w:w="3918" w:h="376" w:hRule="exact" w:wrap="none" w:vAnchor="page" w:hAnchor="margin" w:x="6803" w:y="6373"/>
        <w:rPr>
          <w:rStyle w:val="C3"/>
          <w:rtl w:val="0"/>
        </w:rPr>
      </w:pPr>
    </w:p>
    <w:p>
      <w:pPr>
        <w:pStyle w:val="P27"/>
        <w:framePr w:w="3836" w:h="249" w:hRule="exact" w:wrap="none" w:vAnchor="page" w:hAnchor="margin" w:x="6859" w:y="6444"/>
        <w:rPr>
          <w:rStyle w:val="C20"/>
          <w:rtl w:val="0"/>
        </w:rPr>
      </w:pPr>
      <w:r>
        <w:rPr>
          <w:rStyle w:val="C20"/>
          <w:rtl w:val="0"/>
        </w:rPr>
        <w:t>Způsoby ověření</w:t>
      </w:r>
    </w:p>
    <w:p>
      <w:pPr>
        <w:pStyle w:val="P12"/>
        <w:framePr w:w="6710" w:h="607" w:hRule="exact" w:wrap="none" w:vAnchor="page" w:hAnchor="margin" w:x="45" w:y="6749"/>
        <w:rPr>
          <w:rStyle w:val="C3"/>
          <w:rtl w:val="0"/>
        </w:rPr>
      </w:pPr>
    </w:p>
    <w:p>
      <w:pPr>
        <w:pStyle w:val="P13"/>
        <w:framePr w:w="6658" w:h="480" w:hRule="exact" w:wrap="none" w:vAnchor="page" w:hAnchor="margin" w:x="71" w:y="6805"/>
        <w:rPr>
          <w:rStyle w:val="C11"/>
          <w:rtl w:val="0"/>
        </w:rPr>
      </w:pPr>
      <w:r>
        <w:rPr>
          <w:rStyle w:val="C11"/>
          <w:rtl w:val="0"/>
        </w:rPr>
        <w:t>a) Vyjmenovat assets a features využitelné ve hře zvolené podle zadání autorizované osoby</w:t>
      </w:r>
    </w:p>
    <w:p>
      <w:pPr>
        <w:pStyle w:val="P28"/>
        <w:framePr w:w="3921" w:h="607" w:hRule="exact" w:wrap="none" w:vAnchor="page" w:hAnchor="margin" w:x="6800" w:y="6749"/>
        <w:rPr>
          <w:rStyle w:val="C3"/>
          <w:rtl w:val="0"/>
        </w:rPr>
      </w:pPr>
    </w:p>
    <w:p>
      <w:pPr>
        <w:pStyle w:val="P29"/>
        <w:framePr w:w="3839" w:h="480" w:hRule="exact" w:wrap="none" w:vAnchor="page" w:hAnchor="margin" w:x="6856" w:y="6805"/>
        <w:rPr>
          <w:rStyle w:val="C21"/>
          <w:rtl w:val="0"/>
        </w:rPr>
      </w:pPr>
      <w:r>
        <w:rPr>
          <w:rStyle w:val="C21"/>
          <w:rtl w:val="0"/>
        </w:rPr>
        <w:t>Ústní ověření</w:t>
      </w:r>
    </w:p>
    <w:p>
      <w:pPr>
        <w:pStyle w:val="P16"/>
        <w:framePr w:w="6710" w:h="607" w:hRule="exact" w:wrap="none" w:vAnchor="page" w:hAnchor="margin" w:x="45" w:y="7356"/>
        <w:rPr>
          <w:rStyle w:val="C3"/>
          <w:rtl w:val="0"/>
        </w:rPr>
      </w:pPr>
    </w:p>
    <w:p>
      <w:pPr>
        <w:pStyle w:val="P17"/>
        <w:framePr w:w="6658" w:h="480" w:hRule="exact" w:wrap="none" w:vAnchor="page" w:hAnchor="margin" w:x="71" w:y="7412"/>
        <w:rPr>
          <w:rStyle w:val="C13"/>
          <w:rtl w:val="0"/>
        </w:rPr>
      </w:pPr>
      <w:r>
        <w:rPr>
          <w:rStyle w:val="C13"/>
          <w:rtl w:val="0"/>
        </w:rPr>
        <w:t>b) Navrhnout složení a hierarchii realizačního týmu (ve vztahu k vybranému praktickému příkladu videohry zvolené dle zadání autorizované osoby)</w:t>
      </w:r>
    </w:p>
    <w:p>
      <w:pPr>
        <w:pStyle w:val="P30"/>
        <w:framePr w:w="3921" w:h="607" w:hRule="exact" w:wrap="none" w:vAnchor="page" w:hAnchor="margin" w:x="6800" w:y="7356"/>
        <w:rPr>
          <w:rStyle w:val="C3"/>
          <w:rtl w:val="0"/>
        </w:rPr>
      </w:pPr>
    </w:p>
    <w:p>
      <w:pPr>
        <w:pStyle w:val="P31"/>
        <w:framePr w:w="3839" w:h="480" w:hRule="exact" w:wrap="none" w:vAnchor="page" w:hAnchor="margin" w:x="6856" w:y="7412"/>
        <w:rPr>
          <w:rStyle w:val="C22"/>
          <w:rtl w:val="0"/>
        </w:rPr>
      </w:pPr>
      <w:r>
        <w:rPr>
          <w:rStyle w:val="C22"/>
          <w:rtl w:val="0"/>
        </w:rPr>
        <w:t>Praktické předvedení a ústní ověření</w:t>
      </w:r>
    </w:p>
    <w:p>
      <w:pPr>
        <w:pStyle w:val="P12"/>
        <w:framePr w:w="6710" w:h="607" w:hRule="exact" w:wrap="none" w:vAnchor="page" w:hAnchor="margin" w:x="45" w:y="7963"/>
        <w:rPr>
          <w:rStyle w:val="C3"/>
          <w:rtl w:val="0"/>
        </w:rPr>
      </w:pPr>
    </w:p>
    <w:p>
      <w:pPr>
        <w:pStyle w:val="P13"/>
        <w:framePr w:w="6658" w:h="480" w:hRule="exact" w:wrap="none" w:vAnchor="page" w:hAnchor="margin" w:x="71" w:y="8019"/>
        <w:rPr>
          <w:rStyle w:val="C11"/>
          <w:rtl w:val="0"/>
        </w:rPr>
      </w:pPr>
      <w:r>
        <w:rPr>
          <w:rStyle w:val="C11"/>
          <w:rtl w:val="0"/>
        </w:rPr>
        <w:t>c) Na zvolené videohře posoudit limity a výhody agilního vývoje, nutnost iterací a vysvětlit pojmy refaktorizace a optimalizace</w:t>
      </w:r>
    </w:p>
    <w:p>
      <w:pPr>
        <w:pStyle w:val="P28"/>
        <w:framePr w:w="3921" w:h="607" w:hRule="exact" w:wrap="none" w:vAnchor="page" w:hAnchor="margin" w:x="6800" w:y="7963"/>
        <w:rPr>
          <w:rStyle w:val="C3"/>
          <w:rtl w:val="0"/>
        </w:rPr>
      </w:pPr>
    </w:p>
    <w:p>
      <w:pPr>
        <w:pStyle w:val="P29"/>
        <w:framePr w:w="3839" w:h="480" w:hRule="exact" w:wrap="none" w:vAnchor="page" w:hAnchor="margin" w:x="6856" w:y="8019"/>
        <w:rPr>
          <w:rStyle w:val="C21"/>
          <w:rtl w:val="0"/>
        </w:rPr>
      </w:pPr>
      <w:r>
        <w:rPr>
          <w:rStyle w:val="C21"/>
          <w:rtl w:val="0"/>
        </w:rPr>
        <w:t>Praktické předvedení a ústní ověření</w:t>
      </w:r>
    </w:p>
    <w:p>
      <w:pPr>
        <w:pStyle w:val="P16"/>
        <w:framePr w:w="6710" w:h="376" w:hRule="exact" w:wrap="none" w:vAnchor="page" w:hAnchor="margin" w:x="45" w:y="8569"/>
        <w:rPr>
          <w:rStyle w:val="C3"/>
          <w:rtl w:val="0"/>
        </w:rPr>
      </w:pPr>
    </w:p>
    <w:p>
      <w:pPr>
        <w:pStyle w:val="P17"/>
        <w:framePr w:w="6658" w:h="249" w:hRule="exact" w:wrap="none" w:vAnchor="page" w:hAnchor="margin" w:x="71" w:y="8625"/>
        <w:rPr>
          <w:rStyle w:val="C13"/>
          <w:rtl w:val="0"/>
        </w:rPr>
      </w:pPr>
      <w:r>
        <w:rPr>
          <w:rStyle w:val="C13"/>
          <w:rtl w:val="0"/>
        </w:rPr>
        <w:t>d) Navrhnout rozpočet a harmonogram produkce zvolené videohry</w:t>
      </w:r>
    </w:p>
    <w:p>
      <w:pPr>
        <w:pStyle w:val="P30"/>
        <w:framePr w:w="3921" w:h="376" w:hRule="exact" w:wrap="none" w:vAnchor="page" w:hAnchor="margin" w:x="6800" w:y="8569"/>
        <w:rPr>
          <w:rStyle w:val="C3"/>
          <w:rtl w:val="0"/>
        </w:rPr>
      </w:pPr>
    </w:p>
    <w:p>
      <w:pPr>
        <w:pStyle w:val="P31"/>
        <w:framePr w:w="3839" w:h="249" w:hRule="exact" w:wrap="none" w:vAnchor="page" w:hAnchor="margin" w:x="6856" w:y="8625"/>
        <w:rPr>
          <w:rStyle w:val="C22"/>
          <w:rtl w:val="0"/>
        </w:rPr>
      </w:pPr>
      <w:r>
        <w:rPr>
          <w:rStyle w:val="C22"/>
          <w:rtl w:val="0"/>
        </w:rPr>
        <w:t>Praktické předvedení a ústní ověření</w:t>
      </w:r>
    </w:p>
    <w:p>
      <w:pPr>
        <w:pStyle w:val="P12"/>
        <w:framePr w:w="6710" w:h="607" w:hRule="exact" w:wrap="none" w:vAnchor="page" w:hAnchor="margin" w:x="45" w:y="8946"/>
        <w:rPr>
          <w:rStyle w:val="C3"/>
          <w:rtl w:val="0"/>
        </w:rPr>
      </w:pPr>
    </w:p>
    <w:p>
      <w:pPr>
        <w:pStyle w:val="P13"/>
        <w:framePr w:w="6658" w:h="480" w:hRule="exact" w:wrap="none" w:vAnchor="page" w:hAnchor="margin" w:x="71" w:y="9002"/>
        <w:rPr>
          <w:rStyle w:val="C11"/>
          <w:rtl w:val="0"/>
        </w:rPr>
      </w:pPr>
      <w:r>
        <w:rPr>
          <w:rStyle w:val="C11"/>
          <w:rtl w:val="0"/>
        </w:rPr>
        <w:t>e) Vyjmenovat alespoň 2 příklady interních a externích rizik, která mohou nastat při produkci zvolené videohry, a nastínit zmírnění jejich dopadů</w:t>
      </w:r>
    </w:p>
    <w:p>
      <w:pPr>
        <w:pStyle w:val="P28"/>
        <w:framePr w:w="3921" w:h="607" w:hRule="exact" w:wrap="none" w:vAnchor="page" w:hAnchor="margin" w:x="6800" w:y="8946"/>
        <w:rPr>
          <w:rStyle w:val="C3"/>
          <w:rtl w:val="0"/>
        </w:rPr>
      </w:pPr>
    </w:p>
    <w:p>
      <w:pPr>
        <w:pStyle w:val="P29"/>
        <w:framePr w:w="3839" w:h="480" w:hRule="exact" w:wrap="none" w:vAnchor="page" w:hAnchor="margin" w:x="6856" w:y="9002"/>
        <w:rPr>
          <w:rStyle w:val="C21"/>
          <w:rtl w:val="0"/>
        </w:rPr>
      </w:pPr>
      <w:r>
        <w:rPr>
          <w:rStyle w:val="C21"/>
          <w:rtl w:val="0"/>
        </w:rPr>
        <w:t>Ústní ověření</w:t>
      </w:r>
    </w:p>
    <w:p>
      <w:pPr>
        <w:pStyle w:val="P32"/>
        <w:framePr w:w="10710" w:h="248" w:hRule="exact" w:wrap="none" w:vAnchor="page" w:hAnchor="margin" w:x="28" w:y="9666"/>
        <w:rPr>
          <w:rStyle w:val="C23"/>
          <w:rtl w:val="0"/>
        </w:rPr>
      </w:pPr>
      <w:r>
        <w:rPr>
          <w:rStyle w:val="C23"/>
          <w:rtl w:val="0"/>
        </w:rPr>
        <w:t>Je třeba splnit všechna kritéria.</w:t>
      </w:r>
    </w:p>
    <w:p>
      <w:pPr>
        <w:pStyle w:val="P23"/>
        <w:framePr w:w="10710" w:h="340" w:hRule="exact" w:wrap="none" w:vAnchor="page" w:hAnchor="margin" w:x="28" w:y="10102"/>
        <w:rPr>
          <w:rStyle w:val="C18"/>
          <w:rtl w:val="0"/>
        </w:rPr>
      </w:pPr>
      <w:r>
        <w:rPr>
          <w:rStyle w:val="C18"/>
          <w:rtl w:val="0"/>
        </w:rPr>
        <w:t>Zpracovávání zadání pro ladění videohry</w:t>
      </w:r>
    </w:p>
    <w:p>
      <w:pPr>
        <w:pStyle w:val="P24"/>
        <w:framePr w:w="6713" w:h="376" w:hRule="exact" w:wrap="none" w:vAnchor="page" w:hAnchor="margin" w:x="45" w:y="10541"/>
        <w:rPr>
          <w:rStyle w:val="C3"/>
          <w:rtl w:val="0"/>
        </w:rPr>
      </w:pPr>
    </w:p>
    <w:p>
      <w:pPr>
        <w:pStyle w:val="P25"/>
        <w:framePr w:w="6661" w:h="249" w:hRule="exact" w:wrap="none" w:vAnchor="page" w:hAnchor="margin" w:x="71" w:y="10612"/>
        <w:rPr>
          <w:rStyle w:val="C19"/>
          <w:rtl w:val="0"/>
        </w:rPr>
      </w:pPr>
      <w:r>
        <w:rPr>
          <w:rStyle w:val="C19"/>
          <w:rtl w:val="0"/>
        </w:rPr>
        <w:t>Kritéria hodnocení</w:t>
      </w:r>
    </w:p>
    <w:p>
      <w:pPr>
        <w:pStyle w:val="P26"/>
        <w:framePr w:w="3918" w:h="376" w:hRule="exact" w:wrap="none" w:vAnchor="page" w:hAnchor="margin" w:x="6803" w:y="10541"/>
        <w:rPr>
          <w:rStyle w:val="C3"/>
          <w:rtl w:val="0"/>
        </w:rPr>
      </w:pPr>
    </w:p>
    <w:p>
      <w:pPr>
        <w:pStyle w:val="P27"/>
        <w:framePr w:w="3836" w:h="249" w:hRule="exact" w:wrap="none" w:vAnchor="page" w:hAnchor="margin" w:x="6859" w:y="10612"/>
        <w:rPr>
          <w:rStyle w:val="C20"/>
          <w:rtl w:val="0"/>
        </w:rPr>
      </w:pPr>
      <w:r>
        <w:rPr>
          <w:rStyle w:val="C20"/>
          <w:rtl w:val="0"/>
        </w:rPr>
        <w:t>Způsoby ověření</w:t>
      </w:r>
    </w:p>
    <w:p>
      <w:pPr>
        <w:pStyle w:val="P12"/>
        <w:framePr w:w="6710" w:h="376" w:hRule="exact" w:wrap="none" w:vAnchor="page" w:hAnchor="margin" w:x="45" w:y="10917"/>
        <w:rPr>
          <w:rStyle w:val="C3"/>
          <w:rtl w:val="0"/>
        </w:rPr>
      </w:pPr>
    </w:p>
    <w:p>
      <w:pPr>
        <w:pStyle w:val="P13"/>
        <w:framePr w:w="6658" w:h="249" w:hRule="exact" w:wrap="none" w:vAnchor="page" w:hAnchor="margin" w:x="71" w:y="10973"/>
        <w:rPr>
          <w:rStyle w:val="C11"/>
          <w:rtl w:val="0"/>
        </w:rPr>
      </w:pPr>
      <w:r>
        <w:rPr>
          <w:rStyle w:val="C11"/>
          <w:rtl w:val="0"/>
        </w:rPr>
        <w:t>a) Popsat způsob a průběh testování zvolené videohry</w:t>
      </w:r>
    </w:p>
    <w:p>
      <w:pPr>
        <w:pStyle w:val="P28"/>
        <w:framePr w:w="3921" w:h="376" w:hRule="exact" w:wrap="none" w:vAnchor="page" w:hAnchor="margin" w:x="6800" w:y="10917"/>
        <w:rPr>
          <w:rStyle w:val="C3"/>
          <w:rtl w:val="0"/>
        </w:rPr>
      </w:pPr>
    </w:p>
    <w:p>
      <w:pPr>
        <w:pStyle w:val="P29"/>
        <w:framePr w:w="3839" w:h="249" w:hRule="exact" w:wrap="none" w:vAnchor="page" w:hAnchor="margin" w:x="6856" w:y="10973"/>
        <w:rPr>
          <w:rStyle w:val="C21"/>
          <w:rtl w:val="0"/>
        </w:rPr>
      </w:pPr>
      <w:r>
        <w:rPr>
          <w:rStyle w:val="C21"/>
          <w:rtl w:val="0"/>
        </w:rPr>
        <w:t>Ústní ověření</w:t>
      </w:r>
    </w:p>
    <w:p>
      <w:pPr>
        <w:pStyle w:val="P16"/>
        <w:framePr w:w="6710" w:h="376" w:hRule="exact" w:wrap="none" w:vAnchor="page" w:hAnchor="margin" w:x="45" w:y="11293"/>
        <w:rPr>
          <w:rStyle w:val="C3"/>
          <w:rtl w:val="0"/>
        </w:rPr>
      </w:pPr>
    </w:p>
    <w:p>
      <w:pPr>
        <w:pStyle w:val="P17"/>
        <w:framePr w:w="6658" w:h="249" w:hRule="exact" w:wrap="none" w:vAnchor="page" w:hAnchor="margin" w:x="71" w:y="11349"/>
        <w:rPr>
          <w:rStyle w:val="C13"/>
          <w:rtl w:val="0"/>
        </w:rPr>
      </w:pPr>
      <w:r>
        <w:rPr>
          <w:rStyle w:val="C13"/>
          <w:rtl w:val="0"/>
        </w:rPr>
        <w:t>b) Popsat způsob získávání podkladů pro ladění zvolené videohry</w:t>
      </w:r>
    </w:p>
    <w:p>
      <w:pPr>
        <w:pStyle w:val="P30"/>
        <w:framePr w:w="3921" w:h="376" w:hRule="exact" w:wrap="none" w:vAnchor="page" w:hAnchor="margin" w:x="6800" w:y="11293"/>
        <w:rPr>
          <w:rStyle w:val="C3"/>
          <w:rtl w:val="0"/>
        </w:rPr>
      </w:pPr>
    </w:p>
    <w:p>
      <w:pPr>
        <w:pStyle w:val="P31"/>
        <w:framePr w:w="3839" w:h="249" w:hRule="exact" w:wrap="none" w:vAnchor="page" w:hAnchor="margin" w:x="6856" w:y="11349"/>
        <w:rPr>
          <w:rStyle w:val="C22"/>
          <w:rtl w:val="0"/>
        </w:rPr>
      </w:pPr>
      <w:r>
        <w:rPr>
          <w:rStyle w:val="C22"/>
          <w:rtl w:val="0"/>
        </w:rPr>
        <w:t>Ústní ověření</w:t>
      </w:r>
    </w:p>
    <w:p>
      <w:pPr>
        <w:pStyle w:val="P12"/>
        <w:framePr w:w="6710" w:h="376" w:hRule="exact" w:wrap="none" w:vAnchor="page" w:hAnchor="margin" w:x="45" w:y="11670"/>
        <w:rPr>
          <w:rStyle w:val="C3"/>
          <w:rtl w:val="0"/>
        </w:rPr>
      </w:pPr>
    </w:p>
    <w:p>
      <w:pPr>
        <w:pStyle w:val="P13"/>
        <w:framePr w:w="6658" w:h="249" w:hRule="exact" w:wrap="none" w:vAnchor="page" w:hAnchor="margin" w:x="71" w:y="11726"/>
        <w:rPr>
          <w:rStyle w:val="C11"/>
          <w:rtl w:val="0"/>
        </w:rPr>
      </w:pPr>
      <w:r>
        <w:rPr>
          <w:rStyle w:val="C11"/>
          <w:rtl w:val="0"/>
        </w:rPr>
        <w:t>c) Zpracovat zadání pro testování zvolené videohry</w:t>
      </w:r>
    </w:p>
    <w:p>
      <w:pPr>
        <w:pStyle w:val="P28"/>
        <w:framePr w:w="3921" w:h="376" w:hRule="exact" w:wrap="none" w:vAnchor="page" w:hAnchor="margin" w:x="6800" w:y="11670"/>
        <w:rPr>
          <w:rStyle w:val="C3"/>
          <w:rtl w:val="0"/>
        </w:rPr>
      </w:pPr>
    </w:p>
    <w:p>
      <w:pPr>
        <w:pStyle w:val="P29"/>
        <w:framePr w:w="3839" w:h="249" w:hRule="exact" w:wrap="none" w:vAnchor="page" w:hAnchor="margin" w:x="6856" w:y="11726"/>
        <w:rPr>
          <w:rStyle w:val="C21"/>
          <w:rtl w:val="0"/>
        </w:rPr>
      </w:pPr>
      <w:r>
        <w:rPr>
          <w:rStyle w:val="C21"/>
          <w:rtl w:val="0"/>
        </w:rPr>
        <w:t>Praktické předvedení a ústní ověření</w:t>
      </w:r>
    </w:p>
    <w:p>
      <w:pPr>
        <w:pStyle w:val="P16"/>
        <w:framePr w:w="6710" w:h="376" w:hRule="exact" w:wrap="none" w:vAnchor="page" w:hAnchor="margin" w:x="45" w:y="12046"/>
        <w:rPr>
          <w:rStyle w:val="C3"/>
          <w:rtl w:val="0"/>
        </w:rPr>
      </w:pPr>
    </w:p>
    <w:p>
      <w:pPr>
        <w:pStyle w:val="P17"/>
        <w:framePr w:w="6658" w:h="249" w:hRule="exact" w:wrap="none" w:vAnchor="page" w:hAnchor="margin" w:x="71" w:y="12102"/>
        <w:rPr>
          <w:rStyle w:val="C13"/>
          <w:rtl w:val="0"/>
        </w:rPr>
      </w:pPr>
      <w:r>
        <w:rPr>
          <w:rStyle w:val="C13"/>
          <w:rtl w:val="0"/>
        </w:rPr>
        <w:t>d) Popsat, jak standartně probíhají lokalizace do sekundárních jazyků</w:t>
      </w:r>
    </w:p>
    <w:p>
      <w:pPr>
        <w:pStyle w:val="P30"/>
        <w:framePr w:w="3921" w:h="376" w:hRule="exact" w:wrap="none" w:vAnchor="page" w:hAnchor="margin" w:x="6800" w:y="12046"/>
        <w:rPr>
          <w:rStyle w:val="C3"/>
          <w:rtl w:val="0"/>
        </w:rPr>
      </w:pPr>
    </w:p>
    <w:p>
      <w:pPr>
        <w:pStyle w:val="P31"/>
        <w:framePr w:w="3839" w:h="249" w:hRule="exact" w:wrap="none" w:vAnchor="page" w:hAnchor="margin" w:x="6856" w:y="12102"/>
        <w:rPr>
          <w:rStyle w:val="C22"/>
          <w:rtl w:val="0"/>
        </w:rPr>
      </w:pPr>
      <w:r>
        <w:rPr>
          <w:rStyle w:val="C22"/>
          <w:rtl w:val="0"/>
        </w:rPr>
        <w:t>Ústní ověření</w:t>
      </w:r>
    </w:p>
    <w:p>
      <w:pPr>
        <w:pStyle w:val="P32"/>
        <w:framePr w:w="10710" w:h="248" w:hRule="exact" w:wrap="none" w:vAnchor="page" w:hAnchor="margin" w:x="28" w:y="1253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Producent/producentka videoher, 30.7.2026 5:30:32</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Publikování a distribuce videohry</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Vytvořit u zvolené videohry zadání pro marketingovou a PR kampaň s ohledem na různé kultury, světové regiony a platformu</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Navrhnout způsob uvedení videohry zvolené podle zadání autorizované osoby na trh a její šíření (viz zadání)</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a ústní ověření</w:t>
      </w:r>
    </w:p>
    <w:p>
      <w:pPr>
        <w:pStyle w:val="P12"/>
        <w:framePr w:w="6710" w:h="376" w:hRule="exact" w:wrap="none" w:vAnchor="page" w:hAnchor="margin" w:x="45" w:y="4183"/>
        <w:rPr>
          <w:rStyle w:val="C3"/>
          <w:rtl w:val="0"/>
        </w:rPr>
      </w:pPr>
    </w:p>
    <w:p>
      <w:pPr>
        <w:pStyle w:val="P13"/>
        <w:framePr w:w="6658" w:h="249" w:hRule="exact" w:wrap="none" w:vAnchor="page" w:hAnchor="margin" w:x="71" w:y="4239"/>
        <w:rPr>
          <w:rStyle w:val="C11"/>
          <w:rtl w:val="0"/>
        </w:rPr>
      </w:pPr>
      <w:r>
        <w:rPr>
          <w:rStyle w:val="C11"/>
          <w:rtl w:val="0"/>
        </w:rPr>
        <w:t>c) Vysvětlit pojmy Game as a Service, Game as a Product</w:t>
      </w:r>
    </w:p>
    <w:p>
      <w:pPr>
        <w:pStyle w:val="P28"/>
        <w:framePr w:w="3921" w:h="376" w:hRule="exact" w:wrap="none" w:vAnchor="page" w:hAnchor="margin" w:x="6800" w:y="4183"/>
        <w:rPr>
          <w:rStyle w:val="C3"/>
          <w:rtl w:val="0"/>
        </w:rPr>
      </w:pPr>
    </w:p>
    <w:p>
      <w:pPr>
        <w:pStyle w:val="P29"/>
        <w:framePr w:w="3839" w:h="249" w:hRule="exact" w:wrap="none" w:vAnchor="page" w:hAnchor="margin" w:x="6856" w:y="4239"/>
        <w:rPr>
          <w:rStyle w:val="C21"/>
          <w:rtl w:val="0"/>
        </w:rPr>
      </w:pPr>
      <w:r>
        <w:rPr>
          <w:rStyle w:val="C21"/>
          <w:rtl w:val="0"/>
        </w:rPr>
        <w:t>Ústní ověření</w:t>
      </w:r>
    </w:p>
    <w:p>
      <w:pPr>
        <w:pStyle w:val="P16"/>
        <w:framePr w:w="6710" w:h="607" w:hRule="exact" w:wrap="none" w:vAnchor="page" w:hAnchor="margin" w:x="45" w:y="4560"/>
        <w:rPr>
          <w:rStyle w:val="C3"/>
          <w:rtl w:val="0"/>
        </w:rPr>
      </w:pPr>
    </w:p>
    <w:p>
      <w:pPr>
        <w:pStyle w:val="P17"/>
        <w:framePr w:w="6658" w:h="480" w:hRule="exact" w:wrap="none" w:vAnchor="page" w:hAnchor="margin" w:x="71" w:y="4616"/>
        <w:rPr>
          <w:rStyle w:val="C13"/>
          <w:rtl w:val="0"/>
        </w:rPr>
      </w:pPr>
      <w:r>
        <w:rPr>
          <w:rStyle w:val="C13"/>
          <w:rtl w:val="0"/>
        </w:rPr>
        <w:t>d) Popsat rozdíl mezi self-publishingem a vydáním přes distributora - výhody, nevýhody, procesy; vybrat ideální způsob pro zvolenou hru</w:t>
      </w:r>
    </w:p>
    <w:p>
      <w:pPr>
        <w:pStyle w:val="P30"/>
        <w:framePr w:w="3921" w:h="607" w:hRule="exact" w:wrap="none" w:vAnchor="page" w:hAnchor="margin" w:x="6800" w:y="4560"/>
        <w:rPr>
          <w:rStyle w:val="C3"/>
          <w:rtl w:val="0"/>
        </w:rPr>
      </w:pPr>
    </w:p>
    <w:p>
      <w:pPr>
        <w:pStyle w:val="P31"/>
        <w:framePr w:w="3839" w:h="480" w:hRule="exact" w:wrap="none" w:vAnchor="page" w:hAnchor="margin" w:x="6856" w:y="4616"/>
        <w:rPr>
          <w:rStyle w:val="C22"/>
          <w:rtl w:val="0"/>
        </w:rPr>
      </w:pPr>
      <w:r>
        <w:rPr>
          <w:rStyle w:val="C22"/>
          <w:rtl w:val="0"/>
        </w:rPr>
        <w:t>Ústní ověření</w:t>
      </w:r>
    </w:p>
    <w:p>
      <w:pPr>
        <w:pStyle w:val="P12"/>
        <w:framePr w:w="6710" w:h="383" w:hRule="exact" w:wrap="none" w:vAnchor="page" w:hAnchor="margin" w:x="45" w:y="5166"/>
        <w:rPr>
          <w:rStyle w:val="C3"/>
          <w:rtl w:val="0"/>
        </w:rPr>
      </w:pPr>
    </w:p>
    <w:p>
      <w:pPr>
        <w:pStyle w:val="P13"/>
        <w:framePr w:w="6658" w:h="256" w:hRule="exact" w:wrap="none" w:vAnchor="page" w:hAnchor="margin" w:x="71" w:y="5222"/>
        <w:rPr>
          <w:rStyle w:val="C11"/>
          <w:rtl w:val="0"/>
        </w:rPr>
      </w:pPr>
      <w:r>
        <w:rPr>
          <w:rStyle w:val="C11"/>
          <w:rtl w:val="0"/>
        </w:rPr>
        <w:t>e) Popsat systémy a implementace věkových ratingů (např. ESRB, PEGI, aj.)</w:t>
      </w:r>
    </w:p>
    <w:p>
      <w:pPr>
        <w:pStyle w:val="P28"/>
        <w:framePr w:w="3921" w:h="383" w:hRule="exact" w:wrap="none" w:vAnchor="page" w:hAnchor="margin" w:x="6800" w:y="5166"/>
        <w:rPr>
          <w:rStyle w:val="C3"/>
          <w:rtl w:val="0"/>
        </w:rPr>
      </w:pPr>
    </w:p>
    <w:p>
      <w:pPr>
        <w:pStyle w:val="P29"/>
        <w:framePr w:w="3839" w:h="256" w:hRule="exact" w:wrap="none" w:vAnchor="page" w:hAnchor="margin" w:x="6856" w:y="5222"/>
        <w:rPr>
          <w:rStyle w:val="C21"/>
          <w:rtl w:val="0"/>
        </w:rPr>
      </w:pPr>
      <w:r>
        <w:rPr>
          <w:rStyle w:val="C21"/>
          <w:rtl w:val="0"/>
        </w:rPr>
        <w:t>Ústní ověření</w:t>
      </w:r>
    </w:p>
    <w:p>
      <w:pPr>
        <w:pStyle w:val="P32"/>
        <w:framePr w:w="10710" w:h="248" w:hRule="exact" w:wrap="none" w:vAnchor="page" w:hAnchor="margin" w:x="28" w:y="566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Producent/producentka videoher, 30.7.2026 5:30:32</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008"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83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83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3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autorizovaná osoba vyhotoví a uchazeč podepíše písemný záznam. </w:t>
      </w:r>
    </w:p>
    <w:p>
      <w:pPr>
        <w:keepNext w:val="0"/>
        <w:keepLines w:val="0"/>
        <w:framePr w:w="10766" w:h="83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3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oprávněný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autorizovaná osoba do záznamu o průběhu a výsledku zkoušky. Uchazeč může ukončit zkoušku kdykoliv v jejím průběhu, a to na vlastní žádost.</w:t>
      </w:r>
    </w:p>
    <w:p>
      <w:pPr>
        <w:keepNext w:val="0"/>
        <w:keepLines w:val="0"/>
        <w:framePr w:w="10766" w:h="83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3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vykonání zkoušky není vyžadována.</w:t>
      </w:r>
    </w:p>
    <w:p>
      <w:pPr>
        <w:keepNext w:val="0"/>
        <w:keepLines w:val="0"/>
        <w:framePr w:w="10766" w:h="83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3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Vysvětlení pojmů pro účely zkoušky:</w:t>
      </w:r>
    </w:p>
    <w:p>
      <w:pPr>
        <w:keepNext w:val="0"/>
        <w:keepLines w:val="0"/>
        <w:framePr w:w="10766" w:h="83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1"/>
          <w:i w:val="0"/>
          <w:caps w:val="0"/>
          <w:strike w:val="0"/>
          <w:noProof w:val="0"/>
          <w:vanish w:val="0"/>
          <w:color w:val="auto"/>
          <w:sz w:val="20"/>
          <w:u w:val="none"/>
          <w:shd w:val="clear" w:color="auto" w:fill="auto"/>
          <w:vertAlign w:val="baseline"/>
          <w:lang/>
        </w:rPr>
        <w:t>Herní engine</w:t>
      </w:r>
      <w:r>
        <w:rPr>
          <w:rFonts w:ascii="Arial" w:cs="Arial" w:hAnsi="Arial" w:eastAsia="Arial"/>
          <w:b w:val="0"/>
          <w:i w:val="0"/>
          <w:caps w:val="0"/>
          <w:strike w:val="0"/>
          <w:noProof w:val="0"/>
          <w:vanish w:val="0"/>
          <w:color w:val="auto"/>
          <w:sz w:val="20"/>
          <w:u w:val="none"/>
          <w:shd w:val="clear" w:color="auto" w:fill="auto"/>
          <w:vertAlign w:val="baseline"/>
          <w:lang/>
        </w:rPr>
        <w:t xml:space="preserve"> je sada znovupoužitelných softwarových komponent, která soustřeďuje obecné funkce používané v počítačových hrách, díky čemuž dovoluje zrychlit a zlevnit vývoj nových her.</w:t>
      </w:r>
    </w:p>
    <w:p>
      <w:pPr>
        <w:keepNext w:val="0"/>
        <w:keepLines w:val="0"/>
        <w:framePr w:w="10766" w:h="83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3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ověření kompetence</w:t>
      </w:r>
      <w:r>
        <w:rPr>
          <w:rFonts w:ascii="Arial" w:cs="Arial" w:hAnsi="Arial" w:eastAsia="Arial"/>
          <w:b w:val="1"/>
          <w:i w:val="0"/>
          <w:caps w:val="0"/>
          <w:strike w:val="0"/>
          <w:noProof w:val="0"/>
          <w:vanish w:val="0"/>
          <w:color w:val="auto"/>
          <w:sz w:val="20"/>
          <w:u w:val="none"/>
          <w:shd w:val="clear" w:color="auto" w:fill="auto"/>
          <w:vertAlign w:val="baseline"/>
          <w:lang/>
        </w:rPr>
        <w:t xml:space="preserve"> Orientace na trhu vývoje videoher: </w:t>
      </w:r>
      <w:r>
        <w:rPr>
          <w:rFonts w:ascii="Arial" w:cs="Arial" w:hAnsi="Arial" w:eastAsia="Arial"/>
          <w:b w:val="0"/>
          <w:i w:val="0"/>
          <w:caps w:val="0"/>
          <w:strike w:val="0"/>
          <w:noProof w:val="0"/>
          <w:vanish w:val="0"/>
          <w:color w:val="auto"/>
          <w:sz w:val="20"/>
          <w:u w:val="none"/>
          <w:shd w:val="clear" w:color="auto" w:fill="auto"/>
          <w:vertAlign w:val="baseline"/>
          <w:lang/>
        </w:rPr>
        <w:t>autorizovaná osoba navrhne 5 konkrétních termínů z oblasti technologií pokrývající oblasti vývoje - žánr, platformy, distribuční kanály a obchodní modely, animace, grafika, programování - herní enginy a softwarové nástroje (např. vysvětlit pojmy mesh, skeletová animace apod.)</w:t>
      </w:r>
    </w:p>
    <w:p>
      <w:pPr>
        <w:keepNext w:val="0"/>
        <w:keepLines w:val="0"/>
        <w:framePr w:w="10766" w:h="83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3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 ověření kompetencí </w:t>
      </w:r>
      <w:r>
        <w:rPr>
          <w:rFonts w:ascii="Arial" w:cs="Arial" w:hAnsi="Arial" w:eastAsia="Arial"/>
          <w:b w:val="1"/>
          <w:i w:val="0"/>
          <w:caps w:val="0"/>
          <w:strike w:val="0"/>
          <w:noProof w:val="0"/>
          <w:vanish w:val="0"/>
          <w:color w:val="auto"/>
          <w:sz w:val="20"/>
          <w:u w:val="none"/>
          <w:shd w:val="clear" w:color="auto" w:fill="auto"/>
          <w:vertAlign w:val="baseline"/>
          <w:lang/>
        </w:rPr>
        <w:t xml:space="preserve">Sestavování producentského záměru vývoje videohry, Řízení předprodukce vývoje videohry, Řízení produkce videohry, Zpracování zadání pro ladění videohry, Publikování a distribuce videohry: </w:t>
      </w:r>
      <w:r>
        <w:rPr>
          <w:rFonts w:ascii="Arial" w:cs="Arial" w:hAnsi="Arial" w:eastAsia="Arial"/>
          <w:b w:val="0"/>
          <w:i w:val="0"/>
          <w:caps w:val="0"/>
          <w:strike w:val="0"/>
          <w:noProof w:val="0"/>
          <w:vanish w:val="0"/>
          <w:color w:val="auto"/>
          <w:sz w:val="20"/>
          <w:u w:val="none"/>
          <w:shd w:val="clear" w:color="auto" w:fill="auto"/>
          <w:vertAlign w:val="baseline"/>
          <w:lang/>
        </w:rPr>
        <w:t>pro ověření všech kompetencí obdrží uchazeč bezprostředně před zahájením zkoušky od autorizované osoby zadání pro kritéria s praktickým ověřením, které bude obsahovat výběr ze dvou her (ve variantě - 1x hra typu Free to play, 1x hra Premium). Uchazeč si vybere jednu z těchto dvou variant.</w:t>
      </w:r>
    </w:p>
    <w:p>
      <w:pPr>
        <w:keepNext w:val="0"/>
        <w:keepLines w:val="0"/>
        <w:framePr w:w="10766" w:h="83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3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Součástí obsahu zadání bude:</w:t>
      </w:r>
    </w:p>
    <w:p>
      <w:pPr>
        <w:keepNext w:val="0"/>
        <w:keepLines w:val="1"/>
        <w:framePr w:w="10766" w:h="8327"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popis hry (high level concept, game loop) v rozsahu 1x A4</w:t>
      </w:r>
    </w:p>
    <w:p>
      <w:pPr>
        <w:keepNext w:val="0"/>
        <w:keepLines w:val="1"/>
        <w:framePr w:w="10766" w:h="8327"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žánr</w:t>
      </w:r>
    </w:p>
    <w:p>
      <w:pPr>
        <w:keepNext w:val="0"/>
        <w:keepLines w:val="1"/>
        <w:framePr w:w="10766" w:h="8327"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rozpočet</w:t>
      </w:r>
    </w:p>
    <w:p>
      <w:pPr>
        <w:keepNext w:val="0"/>
        <w:keepLines w:val="1"/>
        <w:framePr w:w="10766" w:h="8327"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délka vývoje (release plan and schedule)</w:t>
      </w:r>
    </w:p>
    <w:p>
      <w:pPr>
        <w:pStyle w:val="P33"/>
        <w:framePr w:w="10766" w:h="1837" w:hRule="exact" w:wrap="none" w:vAnchor="page" w:hAnchor="margin" w:x="0" w:y="11389"/>
        <w:rPr>
          <w:rStyle w:val="C3"/>
          <w:rtl w:val="0"/>
        </w:rPr>
      </w:pPr>
    </w:p>
    <w:p>
      <w:pPr>
        <w:pStyle w:val="P35"/>
        <w:framePr w:w="10710" w:h="340" w:hRule="exact" w:wrap="none" w:vAnchor="page" w:hAnchor="margin" w:x="28" w:y="11389"/>
        <w:rPr>
          <w:rStyle w:val="C25"/>
          <w:rtl w:val="0"/>
        </w:rPr>
      </w:pPr>
      <w:r>
        <w:rPr>
          <w:rStyle w:val="C25"/>
          <w:rtl w:val="0"/>
        </w:rPr>
        <w:t>Výsledné hodnocení</w:t>
      </w:r>
    </w:p>
    <w:p>
      <w:pPr>
        <w:keepNext w:val="0"/>
        <w:keepLines w:val="0"/>
        <w:framePr w:w="10766" w:h="1497" w:hRule="exact" w:wrap="none" w:vAnchor="page" w:hAnchor="margin" w:x="0" w:y="1172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3453"/>
        <w:rPr>
          <w:rStyle w:val="C3"/>
          <w:rtl w:val="0"/>
        </w:rPr>
      </w:pPr>
    </w:p>
    <w:p>
      <w:pPr>
        <w:pStyle w:val="P35"/>
        <w:framePr w:w="10710" w:h="340" w:hRule="exact" w:wrap="none" w:vAnchor="page" w:hAnchor="margin" w:x="28" w:y="13453"/>
        <w:rPr>
          <w:rStyle w:val="C25"/>
          <w:rtl w:val="0"/>
        </w:rPr>
      </w:pPr>
      <w:r>
        <w:rPr>
          <w:rStyle w:val="C25"/>
          <w:rtl w:val="0"/>
        </w:rPr>
        <w:t>Počet zkoušejících</w:t>
      </w:r>
    </w:p>
    <w:p>
      <w:pPr>
        <w:keepNext w:val="0"/>
        <w:keepLines w:val="0"/>
        <w:framePr w:w="10766" w:h="1036" w:hRule="exact" w:wrap="none" w:vAnchor="page" w:hAnchor="margin" w:x="0" w:y="1379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autorizovanými fyzickými osobami s autorizací pro příslušnou profesní kvalifikaci nebo autorizovanými zástupci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Producent/producentka videoher, 30.7.2026 5:30:32</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235"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568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tento požadavek:</w:t>
      </w:r>
    </w:p>
    <w:p>
      <w:pPr>
        <w:keepNext w:val="0"/>
        <w:keepLines w:val="0"/>
        <w:framePr w:w="10766" w:h="568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5687"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nejméně bakalářského studijního programu a alespoň 5 let odborné praxe na pozici producent videoher.</w:t>
      </w:r>
    </w:p>
    <w:p>
      <w:pPr>
        <w:keepNext w:val="0"/>
        <w:keepLines w:val="0"/>
        <w:framePr w:w="10766" w:h="568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68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568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568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68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568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68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kultury, www.mkcr.cz</w:t>
      </w:r>
    </w:p>
    <w:p>
      <w:pPr>
        <w:pStyle w:val="P33"/>
        <w:framePr w:w="10766" w:h="3575" w:hRule="exact" w:wrap="none" w:vAnchor="page" w:hAnchor="margin" w:x="0" w:y="8616"/>
        <w:rPr>
          <w:rStyle w:val="C3"/>
          <w:rtl w:val="0"/>
        </w:rPr>
      </w:pPr>
    </w:p>
    <w:p>
      <w:pPr>
        <w:pStyle w:val="P35"/>
        <w:framePr w:w="10710" w:h="340" w:hRule="exact" w:wrap="none" w:vAnchor="page" w:hAnchor="margin" w:x="28" w:y="8616"/>
        <w:rPr>
          <w:rStyle w:val="C25"/>
          <w:rtl w:val="0"/>
        </w:rPr>
      </w:pPr>
      <w:r>
        <w:rPr>
          <w:rStyle w:val="C25"/>
          <w:rtl w:val="0"/>
        </w:rPr>
        <w:t>Nezbytné materiální a technické předpoklady pro provedení zkoušky</w:t>
      </w:r>
    </w:p>
    <w:p>
      <w:pPr>
        <w:keepNext w:val="0"/>
        <w:keepLines w:val="0"/>
        <w:framePr w:w="10766" w:h="3235" w:hRule="exact" w:wrap="none" w:vAnchor="page" w:hAnchor="margin" w:x="0" w:y="895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vykonání zkoušky musí mít autorizovaná osoba k dispozici následující vybavení:</w:t>
      </w:r>
    </w:p>
    <w:p>
      <w:pPr>
        <w:keepNext w:val="0"/>
        <w:keepLines w:val="1"/>
        <w:framePr w:w="10766" w:h="3235" w:hRule="exact" w:wrap="none" w:vAnchor="page" w:hAnchor="margin" w:x="0" w:y="8956"/>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zkušební místnost</w:t>
      </w:r>
    </w:p>
    <w:p>
      <w:pPr>
        <w:keepNext w:val="0"/>
        <w:keepLines w:val="1"/>
        <w:framePr w:w="10766" w:h="3235" w:hRule="exact" w:wrap="none" w:vAnchor="page" w:hAnchor="margin" w:x="0" w:y="8956"/>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počítačové pracoviště vybavené textovým editorem a prezentačním SW (ppt) s internetovým připojením</w:t>
      </w:r>
    </w:p>
    <w:p>
      <w:pPr>
        <w:keepNext w:val="0"/>
        <w:keepLines w:val="1"/>
        <w:framePr w:w="10766" w:h="3235" w:hRule="exact" w:wrap="none" w:vAnchor="page" w:hAnchor="margin" w:x="0" w:y="8956"/>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kalkulačka</w:t>
      </w:r>
    </w:p>
    <w:p>
      <w:pPr>
        <w:keepNext w:val="0"/>
        <w:keepLines w:val="1"/>
        <w:framePr w:w="10766" w:h="3235" w:hRule="exact" w:wrap="none" w:vAnchor="page" w:hAnchor="margin" w:x="0" w:y="8956"/>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kancelářské potřeby (papír, tužka, guma)</w:t>
      </w:r>
    </w:p>
    <w:p>
      <w:pPr>
        <w:keepNext w:val="0"/>
        <w:keepLines w:val="1"/>
        <w:framePr w:w="10766" w:h="3235" w:hRule="exact" w:wrap="none" w:vAnchor="page" w:hAnchor="margin" w:x="0" w:y="8956"/>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zadání pro praktickou část zkoušky v souladu s pokyny k realizaci zkoušky</w:t>
      </w:r>
    </w:p>
    <w:p>
      <w:pPr>
        <w:keepNext w:val="0"/>
        <w:keepLines w:val="1"/>
        <w:framePr w:w="10766" w:h="3235" w:hRule="exact" w:wrap="none" w:vAnchor="page" w:hAnchor="margin" w:x="0" w:y="8956"/>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5 konkrétních termínů z oblasti technologií pokrývající oblasti vývoje videoher</w:t>
      </w:r>
    </w:p>
    <w:p>
      <w:pPr>
        <w:keepNext w:val="0"/>
        <w:keepLines w:val="0"/>
        <w:framePr w:w="10766" w:h="3235" w:hRule="exact" w:wrap="none" w:vAnchor="page" w:hAnchor="margin" w:x="0" w:y="895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235" w:hRule="exact" w:wrap="none" w:vAnchor="page" w:hAnchor="margin" w:x="0" w:y="895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 jejich užívání po dobu platnosti autorizace.</w:t>
      </w:r>
    </w:p>
    <w:p>
      <w:pPr>
        <w:pStyle w:val="P33"/>
        <w:framePr w:w="10766" w:h="1146" w:hRule="exact" w:wrap="none" w:vAnchor="page" w:hAnchor="margin" w:x="0" w:y="12418"/>
        <w:rPr>
          <w:rStyle w:val="C3"/>
          <w:rtl w:val="0"/>
        </w:rPr>
      </w:pPr>
    </w:p>
    <w:p>
      <w:pPr>
        <w:pStyle w:val="P35"/>
        <w:framePr w:w="10710" w:h="340" w:hRule="exact" w:wrap="none" w:vAnchor="page" w:hAnchor="margin" w:x="28" w:y="12418"/>
        <w:rPr>
          <w:rStyle w:val="C25"/>
          <w:rtl w:val="0"/>
        </w:rPr>
      </w:pPr>
      <w:r>
        <w:rPr>
          <w:rStyle w:val="C25"/>
          <w:rtl w:val="0"/>
        </w:rPr>
        <w:t>Doba přípravy na zkoušku</w:t>
      </w:r>
    </w:p>
    <w:p>
      <w:pPr>
        <w:keepNext w:val="0"/>
        <w:keepLines w:val="0"/>
        <w:framePr w:w="10766" w:h="806" w:hRule="exact" w:wrap="none" w:vAnchor="page" w:hAnchor="margin" w:x="0" w:y="1275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146" w:hRule="exact" w:wrap="none" w:vAnchor="page" w:hAnchor="margin" w:x="0" w:y="13791"/>
        <w:rPr>
          <w:rStyle w:val="C3"/>
          <w:rtl w:val="0"/>
        </w:rPr>
      </w:pPr>
    </w:p>
    <w:p>
      <w:pPr>
        <w:pStyle w:val="P35"/>
        <w:framePr w:w="10710" w:h="340" w:hRule="exact" w:wrap="none" w:vAnchor="page" w:hAnchor="margin" w:x="28" w:y="13791"/>
        <w:rPr>
          <w:rStyle w:val="C25"/>
          <w:rtl w:val="0"/>
        </w:rPr>
      </w:pPr>
      <w:r>
        <w:rPr>
          <w:rStyle w:val="C25"/>
          <w:rtl w:val="0"/>
        </w:rPr>
        <w:t>Doba pro vykonání zkoušky</w:t>
      </w:r>
    </w:p>
    <w:p>
      <w:pPr>
        <w:keepNext w:val="0"/>
        <w:keepLines w:val="0"/>
        <w:framePr w:w="10766" w:h="806" w:hRule="exact" w:wrap="none" w:vAnchor="page" w:hAnchor="margin" w:x="0" w:y="1413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přípravu a přestávky) je 16 až 20 hodin (hodinou se rozumí 60 minut). Zkouška musí být rozložena do více dnů.</w:t>
      </w:r>
    </w:p>
    <w:p>
      <w:pPr>
        <w:pStyle w:val="P21"/>
        <w:framePr w:w="7654" w:h="331" w:hRule="exact" w:wrap="none" w:vAnchor="page" w:hAnchor="margin" w:x="28" w:y="15940"/>
        <w:rPr>
          <w:rStyle w:val="C16"/>
          <w:rtl w:val="0"/>
        </w:rPr>
      </w:pPr>
      <w:r>
        <w:rPr>
          <w:rStyle w:val="C16"/>
          <w:rtl w:val="0"/>
        </w:rPr>
        <w:t>Producent/producentka videoher, 30.7.2026 5:30:32</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kulturu, ustavená a licencovaná pro tuto činnost HK ČR a SP ČR.</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Warhorse Studios s. r. o.</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GoldKnights</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Bohemia Interactive, a. s.</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Dreadlocks Ltd.</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FAMU Praha</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Bohemian Multimedia, spol. s r. o.</w:t>
      </w:r>
    </w:p>
    <w:p>
      <w:pPr>
        <w:pStyle w:val="P21"/>
        <w:framePr w:w="7654" w:h="331" w:hRule="exact" w:wrap="none" w:vAnchor="page" w:hAnchor="margin" w:x="28" w:y="15940"/>
        <w:rPr>
          <w:rStyle w:val="C16"/>
          <w:rtl w:val="0"/>
        </w:rPr>
      </w:pPr>
      <w:r>
        <w:rPr>
          <w:rStyle w:val="C16"/>
          <w:rtl w:val="0"/>
        </w:rPr>
        <w:t>Producent/producentka videoher, 30.7.2026 5:30:32</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2CED286D"/>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abstractNum w:abstractNumId="1">
    <w:nsid w:val="03553573"/>
    <w:multiLevelType w:val="hybridMultilevel"/>
    <w:lvl w:ilvl="0" w:tplc="00000109">
      <w:start w:val="1"/>
      <w:numFmt w:val="lowerLetter"/>
      <w:suff w:val="tab"/>
      <w:lvlText w:val="%1)"/>
      <w:lvlJc w:val="left"/>
      <w:pPr>
        <w:widowControl w:val="0"/>
        <w:ind w:hanging="360" w:left="360"/>
      </w:pPr>
      <w:rPr>
        <w:rFonts w:ascii="Arial" w:cs="Arial" w:hAnsi="Arial" w:eastAsia="Arial"/>
      </w:rPr>
    </w:lvl>
    <w:lvl w:ilvl="1" w:tplc="0000010A">
      <w:start w:val="1"/>
      <w:numFmt w:val="decimal"/>
      <w:suff w:val="tab"/>
      <w:lvlText w:val="%2)"/>
      <w:lvlJc w:val="left"/>
      <w:pPr>
        <w:widowControl w:val="0"/>
        <w:ind w:hanging="360" w:left="720"/>
      </w:pPr>
      <w:rPr>
        <w:rFonts w:ascii="Arial" w:cs="Arial" w:hAnsi="Arial" w:eastAsia="Arial"/>
      </w:rPr>
    </w:lvl>
    <w:lvl w:ilvl="2" w:tplc="0000010B">
      <w:start w:val="1"/>
      <w:numFmt w:val="decimal"/>
      <w:suff w:val="tab"/>
      <w:lvlText w:val="%3)"/>
      <w:lvlJc w:val="left"/>
      <w:pPr>
        <w:widowControl w:val="0"/>
        <w:ind w:hanging="360" w:left="1080"/>
      </w:pPr>
      <w:rPr>
        <w:rFonts w:ascii="Arial" w:cs="Arial" w:hAnsi="Arial" w:eastAsia="Arial"/>
      </w:rPr>
    </w:lvl>
    <w:lvl w:ilvl="3" w:tplc="0000010C">
      <w:start w:val="1"/>
      <w:numFmt w:val="decimal"/>
      <w:suff w:val="tab"/>
      <w:lvlText w:val="%4)"/>
      <w:lvlJc w:val="left"/>
      <w:pPr>
        <w:widowControl w:val="0"/>
        <w:ind w:hanging="360" w:left="1440"/>
      </w:pPr>
      <w:rPr>
        <w:rFonts w:ascii="Arial" w:cs="Arial" w:hAnsi="Arial" w:eastAsia="Arial"/>
      </w:rPr>
    </w:lvl>
    <w:lvl w:ilvl="4" w:tplc="0000010D">
      <w:start w:val="1"/>
      <w:numFmt w:val="decimal"/>
      <w:suff w:val="tab"/>
      <w:lvlText w:val="%5)"/>
      <w:lvlJc w:val="left"/>
      <w:pPr>
        <w:widowControl w:val="0"/>
        <w:ind w:hanging="360" w:left="1800"/>
      </w:pPr>
      <w:rPr>
        <w:rFonts w:ascii="Arial" w:cs="Arial" w:hAnsi="Arial" w:eastAsia="Arial"/>
      </w:rPr>
    </w:lvl>
    <w:lvl w:ilvl="5" w:tplc="0000010E">
      <w:start w:val="1"/>
      <w:numFmt w:val="decimal"/>
      <w:suff w:val="tab"/>
      <w:lvlText w:val="%6)"/>
      <w:lvlJc w:val="left"/>
      <w:pPr>
        <w:widowControl w:val="0"/>
        <w:ind w:hanging="360" w:left="2160"/>
      </w:pPr>
      <w:rPr>
        <w:rFonts w:ascii="Arial" w:cs="Arial" w:hAnsi="Arial" w:eastAsia="Arial"/>
      </w:rPr>
    </w:lvl>
    <w:lvl w:ilvl="6" w:tplc="0000010F">
      <w:start w:val="1"/>
      <w:numFmt w:val="decimal"/>
      <w:suff w:val="tab"/>
      <w:lvlText w:val="%7)"/>
      <w:lvlJc w:val="left"/>
      <w:pPr>
        <w:widowControl w:val="0"/>
        <w:ind w:hanging="360" w:left="2520"/>
      </w:pPr>
      <w:rPr>
        <w:rFonts w:ascii="Arial" w:cs="Arial" w:hAnsi="Arial" w:eastAsia="Arial"/>
      </w:rPr>
    </w:lvl>
    <w:lvl w:ilvl="7" w:tplc="00000110">
      <w:start w:val="1"/>
      <w:numFmt w:val="decimal"/>
      <w:suff w:val="tab"/>
      <w:lvlText w:val="%8)"/>
      <w:lvlJc w:val="left"/>
      <w:pPr>
        <w:widowControl w:val="0"/>
        <w:ind w:hanging="360" w:left="2880"/>
      </w:pPr>
      <w:rPr>
        <w:rFonts w:ascii="Arial" w:cs="Arial" w:hAnsi="Arial" w:eastAsia="Arial"/>
      </w:rPr>
    </w:lvl>
    <w:lvl w:ilvl="8" w:tplc="00000111">
      <w:start w:val="1"/>
      <w:numFmt w:val="decimal"/>
      <w:suff w:val="tab"/>
      <w:lvlText w:val="%9)"/>
      <w:lvlJc w:val="left"/>
      <w:pPr>
        <w:widowControl w:val="0"/>
        <w:ind w:hanging="360" w:left="3240"/>
      </w:pPr>
      <w:rPr>
        <w:rFonts w:ascii="Arial" w:cs="Arial" w:hAnsi="Arial" w:eastAsia="Arial"/>
      </w:rPr>
    </w:lvl>
  </w:abstractNum>
  <w:abstractNum w:abstractNumId="2">
    <w:nsid w:val="405DCE8E"/>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