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2D2FF1" Type="http://schemas.openxmlformats.org/officeDocument/2006/relationships/officeDocument" Target="/word/document.xml" /><Relationship Id="coreR7C2D2FF1" Type="http://schemas.openxmlformats.org/package/2006/relationships/metadata/core-properties" Target="/docProps/core.xml" /><Relationship Id="customR7C2D2F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matrací z matracových prefabrikátů (kód: 33-009-H)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matrací z matracových prefabrikátů, 28.10.2026 20:19:38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143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81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489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514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5393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5641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matrací z matracových prefabrikátů, 28.10.2026 20:19:38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3775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41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13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5643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58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1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45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51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45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51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81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75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681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7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matrací z matracových prefabrikátů, 28.10.2026 20:19:38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