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4C905" Type="http://schemas.openxmlformats.org/officeDocument/2006/relationships/officeDocument" Target="/word/document.xml" /><Relationship Id="coreR2304C905" Type="http://schemas.openxmlformats.org/package/2006/relationships/metadata/core-properties" Target="/docProps/core.xml" /><Relationship Id="customR2304C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27.10.2026 1:34:25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27.10.2026 1:34:25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27.10.2026 1:34:25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315B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