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C9F590" Type="http://schemas.openxmlformats.org/officeDocument/2006/relationships/officeDocument" Target="/word/document.xml" /><Relationship Id="coreR37C9F590" Type="http://schemas.openxmlformats.org/package/2006/relationships/metadata/core-properties" Target="/docProps/core.xml" /><Relationship Id="customR37C9F59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Pomocný opravář / pomocná opravářka v živočišné výrobě (kód: 41-136-E)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ve strojírenské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Pomocný opravář / pomocná opravářka v živočišné výrobě, 11.9.2026 17:48:25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Opravářské práce (kód: 41-55-E/01)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19.6.2020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Pomocný opravář / pomocná opravářka v rostlinné výrobě (kód: 41-135-E)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Pomocný opravář / pomocná opravářka v živočišné výrobě (kód: 41-136-E)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324"/>
        <w:rPr>
          <w:rStyle w:val="C16"/>
          <w:rtl w:val="0"/>
        </w:rPr>
      </w:pPr>
      <w:r>
        <w:rPr>
          <w:rStyle w:val="C16"/>
          <w:rtl w:val="0"/>
        </w:rPr>
        <w:t>Platnost od 19.6.2020 do neomezeně</w:t>
      </w:r>
    </w:p>
    <w:p>
      <w:pPr>
        <w:pStyle w:val="P12"/>
        <w:framePr w:w="10710" w:h="478" w:hRule="exact" w:wrap="none" w:vAnchor="page" w:hAnchor="margin" w:x="28" w:y="5572"/>
        <w:rPr>
          <w:rStyle w:val="C13"/>
          <w:rtl w:val="0"/>
        </w:rPr>
      </w:pPr>
      <w:r>
        <w:rPr>
          <w:rStyle w:val="C13"/>
          <w:rtl w:val="0"/>
        </w:rPr>
        <w:t>Úplnou profesní kvalifikaci Opravářské práce (kód: 41-99-E/20)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64"/>
        <w:rPr>
          <w:rStyle w:val="C15"/>
          <w:rtl w:val="0"/>
        </w:rPr>
      </w:pPr>
      <w:r>
        <w:rPr>
          <w:rStyle w:val="C15"/>
          <w:rtl w:val="0"/>
        </w:rPr>
        <w:t>Platnost od 19.6.2020 do neomezeně</w:t>
      </w:r>
    </w:p>
    <w:p>
      <w:pPr>
        <w:pStyle w:val="P12"/>
        <w:framePr w:w="10256" w:h="248" w:hRule="exact" w:wrap="none" w:vAnchor="page" w:hAnchor="margin" w:x="482" w:y="6432"/>
        <w:rPr>
          <w:rStyle w:val="C13"/>
          <w:rtl w:val="0"/>
        </w:rPr>
      </w:pPr>
      <w:r>
        <w:rPr>
          <w:rStyle w:val="C13"/>
          <w:rtl w:val="0"/>
        </w:rPr>
        <w:t>Pomocný opravář / pomocná opravářka v rostlinné výrobě (kód: 41-135-E)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Pomocný opravář / pomocná opravářka v živočišné výrobě (kód: 41-136-E)</w:t>
      </w:r>
    </w:p>
    <w:p>
      <w:pPr>
        <w:pStyle w:val="P6"/>
        <w:framePr w:w="10710" w:h="113" w:hRule="exact" w:wrap="none" w:vAnchor="page" w:hAnchor="margin" w:x="28" w:y="69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2"/>
        <w:rPr>
          <w:rStyle w:val="C18"/>
          <w:rtl w:val="0"/>
        </w:rPr>
      </w:pPr>
      <w:r>
        <w:rPr>
          <w:rStyle w:val="C18"/>
          <w:rtl w:val="0"/>
        </w:rPr>
        <w:t>Dělník ve strojírenské výrobě</w:t>
      </w:r>
    </w:p>
    <w:p>
      <w:pPr>
        <w:pStyle w:val="P20"/>
        <w:framePr w:w="5338" w:h="376" w:hRule="exact" w:wrap="none" w:vAnchor="page" w:hAnchor="margin" w:x="5383" w:y="7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Pomocný opravář / pomocná opravářka v živočišné výrobě, 11.9.2026 17:48:25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