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2BEE8" Type="http://schemas.openxmlformats.org/officeDocument/2006/relationships/officeDocument" Target="/word/document.xml" /><Relationship Id="coreR5092BEE8" Type="http://schemas.openxmlformats.org/package/2006/relationships/metadata/core-properties" Target="/docProps/core.xml" /><Relationship Id="customR5092B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provádění staveb (kód: 36-192-R)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provádění staveb, 27.10.2026 4:36:20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provádění staveb, 27.10.2026 4:36:20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