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4E010" Type="http://schemas.openxmlformats.org/officeDocument/2006/relationships/officeDocument" Target="/word/document.xml" /><Relationship Id="coreR6FF4E010" Type="http://schemas.openxmlformats.org/package/2006/relationships/metadata/core-properties" Target="/docProps/core.xml" /><Relationship Id="customR6FF4E0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závodních automobilů (kód: 23-151-M)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závodních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závodních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dovednosti při provozu, údržbě, opravách, renovaci dílů závodních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odlišnostech závodních a běžných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se závodním vozidlem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během běžné údržby závodního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výměna, obnova kol a pneumatik závodního automobilu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Předstartovní příprava závodního automobilu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Činnosti mechanika při zastávce v boxech/depu v průběhu závodu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Nastavení set-upu závodního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závad a opravy během závodu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Kontrola a výměna poškozených dílů závodního automobilu na čas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systémech datarecordingu a analýza naměřených dat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27.10.2026 1:15:40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„CE“ ("B"). 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27.10.2026 1:15:40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RTR projects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27.10.2026 1:15:40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AB6A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