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70A75DB" Type="http://schemas.openxmlformats.org/officeDocument/2006/relationships/officeDocument" Target="/word/document.xml" /><Relationship Id="coreR670A75DB" Type="http://schemas.openxmlformats.org/package/2006/relationships/metadata/core-properties" Target="/docProps/core.xml" /><Relationship Id="customR670A75D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Výpomoc při obsluze hostů (kód: 65-012-E)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Pomocný pracovník v pohostinství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teplých nápojů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Ošetřování a skladování nápojů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Nakládání s inventářem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Skladování potravinářských surovin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Výpomoc při podávání pokrmů a nápojů jednoduchou obsluhou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Výpomoc při podávání pokrmů a nápojů hostům při bufetovém uspořádání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technologických zařízení v provozu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2</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07.08.2007 do: 01.02.2012</w:t>
      </w:r>
    </w:p>
    <w:p>
      <w:pPr>
        <w:pStyle w:val="P21"/>
        <w:framePr w:w="7654" w:h="331" w:hRule="exact" w:wrap="none" w:vAnchor="page" w:hAnchor="margin" w:x="28" w:y="15940"/>
        <w:rPr>
          <w:rStyle w:val="C16"/>
          <w:rtl w:val="0"/>
        </w:rPr>
      </w:pPr>
      <w:r>
        <w:rPr>
          <w:rStyle w:val="C16"/>
          <w:rtl w:val="0"/>
        </w:rPr>
        <w:t>Výpomoc při obsluze hostů, 30.4.2026 10:41:08</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teplých nápojů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Volit vhodné a kvalitní suroviny v požadovaném množství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 slovně</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Připravovat teplé nápoje běžně zařazené na nápojovém lístku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Používat adekvátní technologické vybavení</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Ošetřování a skladování nápojů</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Rozlišovat jednotlivé druhy nápojů</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Slovní vysvětlení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Skladovat a ošetřovat nápoje podle jejich druhů</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 + slovní vysvětlení</w:t>
      </w:r>
    </w:p>
    <w:p>
      <w:pPr>
        <w:pStyle w:val="P12"/>
        <w:framePr w:w="6710" w:h="607" w:hRule="exact" w:wrap="none" w:vAnchor="page" w:hAnchor="margin" w:x="45" w:y="6773"/>
        <w:rPr>
          <w:rStyle w:val="C3"/>
          <w:rtl w:val="0"/>
        </w:rPr>
      </w:pPr>
    </w:p>
    <w:p>
      <w:pPr>
        <w:pStyle w:val="P13"/>
        <w:framePr w:w="6658" w:h="480" w:hRule="exact" w:wrap="none" w:vAnchor="page" w:hAnchor="margin" w:x="71" w:y="6829"/>
        <w:rPr>
          <w:rStyle w:val="C11"/>
          <w:rtl w:val="0"/>
        </w:rPr>
      </w:pPr>
      <w:r>
        <w:rPr>
          <w:rStyle w:val="C11"/>
          <w:rtl w:val="0"/>
        </w:rPr>
        <w:t>c) Používat adekvátní technologická zařízení při ošetřování a skladování nápojů</w:t>
      </w:r>
    </w:p>
    <w:p>
      <w:pPr>
        <w:pStyle w:val="P28"/>
        <w:framePr w:w="3921" w:h="607" w:hRule="exact" w:wrap="none" w:vAnchor="page" w:hAnchor="margin" w:x="6800" w:y="6773"/>
        <w:rPr>
          <w:rStyle w:val="C3"/>
          <w:rtl w:val="0"/>
        </w:rPr>
      </w:pPr>
    </w:p>
    <w:p>
      <w:pPr>
        <w:pStyle w:val="P29"/>
        <w:framePr w:w="3839" w:h="480" w:hRule="exact" w:wrap="none" w:vAnchor="page" w:hAnchor="margin" w:x="6856" w:y="6829"/>
        <w:rPr>
          <w:rStyle w:val="C21"/>
          <w:rtl w:val="0"/>
        </w:rPr>
      </w:pPr>
      <w:r>
        <w:rPr>
          <w:rStyle w:val="C21"/>
          <w:rtl w:val="0"/>
        </w:rPr>
        <w:t>Praktické předvedení + slovní vysvětlení</w:t>
      </w:r>
    </w:p>
    <w:p>
      <w:pPr>
        <w:pStyle w:val="P32"/>
        <w:framePr w:w="10710" w:h="248" w:hRule="exact" w:wrap="none" w:vAnchor="page" w:hAnchor="margin" w:x="28" w:y="7493"/>
        <w:rPr>
          <w:rStyle w:val="C23"/>
          <w:rtl w:val="0"/>
        </w:rPr>
      </w:pPr>
      <w:r>
        <w:rPr>
          <w:rStyle w:val="C23"/>
          <w:rtl w:val="0"/>
        </w:rPr>
        <w:t>Je třeba splnit všechna kritéria</w:t>
      </w:r>
    </w:p>
    <w:p>
      <w:pPr>
        <w:pStyle w:val="P23"/>
        <w:framePr w:w="10710" w:h="340" w:hRule="exact" w:wrap="none" w:vAnchor="page" w:hAnchor="margin" w:x="28" w:y="7929"/>
        <w:rPr>
          <w:rStyle w:val="C18"/>
          <w:rtl w:val="0"/>
        </w:rPr>
      </w:pPr>
      <w:r>
        <w:rPr>
          <w:rStyle w:val="C18"/>
          <w:rtl w:val="0"/>
        </w:rPr>
        <w:t>Nakládání s inventářem</w:t>
      </w:r>
    </w:p>
    <w:p>
      <w:pPr>
        <w:pStyle w:val="P24"/>
        <w:framePr w:w="6713" w:h="376" w:hRule="exact" w:wrap="none" w:vAnchor="page" w:hAnchor="margin" w:x="45" w:y="8368"/>
        <w:rPr>
          <w:rStyle w:val="C3"/>
          <w:rtl w:val="0"/>
        </w:rPr>
      </w:pPr>
    </w:p>
    <w:p>
      <w:pPr>
        <w:pStyle w:val="P25"/>
        <w:framePr w:w="6661" w:h="249" w:hRule="exact" w:wrap="none" w:vAnchor="page" w:hAnchor="margin" w:x="71" w:y="8439"/>
        <w:rPr>
          <w:rStyle w:val="C19"/>
          <w:rtl w:val="0"/>
        </w:rPr>
      </w:pPr>
      <w:r>
        <w:rPr>
          <w:rStyle w:val="C19"/>
          <w:rtl w:val="0"/>
        </w:rPr>
        <w:t>Kritéria hodnocení</w:t>
      </w:r>
    </w:p>
    <w:p>
      <w:pPr>
        <w:pStyle w:val="P26"/>
        <w:framePr w:w="3918" w:h="376" w:hRule="exact" w:wrap="none" w:vAnchor="page" w:hAnchor="margin" w:x="6803" w:y="8368"/>
        <w:rPr>
          <w:rStyle w:val="C3"/>
          <w:rtl w:val="0"/>
        </w:rPr>
      </w:pPr>
    </w:p>
    <w:p>
      <w:pPr>
        <w:pStyle w:val="P27"/>
        <w:framePr w:w="3836" w:h="249" w:hRule="exact" w:wrap="none" w:vAnchor="page" w:hAnchor="margin" w:x="6859" w:y="8439"/>
        <w:rPr>
          <w:rStyle w:val="C20"/>
          <w:rtl w:val="0"/>
        </w:rPr>
      </w:pPr>
      <w:r>
        <w:rPr>
          <w:rStyle w:val="C20"/>
          <w:rtl w:val="0"/>
        </w:rPr>
        <w:t>Způsoby ověření</w:t>
      </w:r>
    </w:p>
    <w:p>
      <w:pPr>
        <w:pStyle w:val="P12"/>
        <w:framePr w:w="6710" w:h="376" w:hRule="exact" w:wrap="none" w:vAnchor="page" w:hAnchor="margin" w:x="45" w:y="8744"/>
        <w:rPr>
          <w:rStyle w:val="C3"/>
          <w:rtl w:val="0"/>
        </w:rPr>
      </w:pPr>
    </w:p>
    <w:p>
      <w:pPr>
        <w:pStyle w:val="P13"/>
        <w:framePr w:w="6658" w:h="249" w:hRule="exact" w:wrap="none" w:vAnchor="page" w:hAnchor="margin" w:x="71" w:y="8800"/>
        <w:rPr>
          <w:rStyle w:val="C11"/>
          <w:rtl w:val="0"/>
        </w:rPr>
      </w:pPr>
      <w:r>
        <w:rPr>
          <w:rStyle w:val="C11"/>
          <w:rtl w:val="0"/>
        </w:rPr>
        <w:t>a) Používat inventář v souladu s jeho určením</w:t>
      </w:r>
    </w:p>
    <w:p>
      <w:pPr>
        <w:pStyle w:val="P28"/>
        <w:framePr w:w="3921" w:h="376" w:hRule="exact" w:wrap="none" w:vAnchor="page" w:hAnchor="margin" w:x="6800" w:y="8744"/>
        <w:rPr>
          <w:rStyle w:val="C3"/>
          <w:rtl w:val="0"/>
        </w:rPr>
      </w:pPr>
    </w:p>
    <w:p>
      <w:pPr>
        <w:pStyle w:val="P29"/>
        <w:framePr w:w="3839" w:h="249" w:hRule="exact" w:wrap="none" w:vAnchor="page" w:hAnchor="margin" w:x="6856" w:y="8800"/>
        <w:rPr>
          <w:rStyle w:val="C21"/>
          <w:rtl w:val="0"/>
        </w:rPr>
      </w:pPr>
      <w:r>
        <w:rPr>
          <w:rStyle w:val="C21"/>
          <w:rtl w:val="0"/>
        </w:rPr>
        <w:t>Praktické předvedení</w:t>
      </w:r>
    </w:p>
    <w:p>
      <w:pPr>
        <w:pStyle w:val="P16"/>
        <w:framePr w:w="6710" w:h="376" w:hRule="exact" w:wrap="none" w:vAnchor="page" w:hAnchor="margin" w:x="45" w:y="9121"/>
        <w:rPr>
          <w:rStyle w:val="C3"/>
          <w:rtl w:val="0"/>
        </w:rPr>
      </w:pPr>
    </w:p>
    <w:p>
      <w:pPr>
        <w:pStyle w:val="P17"/>
        <w:framePr w:w="6658" w:h="249" w:hRule="exact" w:wrap="none" w:vAnchor="page" w:hAnchor="margin" w:x="71" w:y="9177"/>
        <w:rPr>
          <w:rStyle w:val="C13"/>
          <w:rtl w:val="0"/>
        </w:rPr>
      </w:pPr>
      <w:r>
        <w:rPr>
          <w:rStyle w:val="C13"/>
          <w:rtl w:val="0"/>
        </w:rPr>
        <w:t>b) Vést evidenci inventáře, vést záznamy o pohybu inventáře</w:t>
      </w:r>
    </w:p>
    <w:p>
      <w:pPr>
        <w:pStyle w:val="P30"/>
        <w:framePr w:w="3921" w:h="376" w:hRule="exact" w:wrap="none" w:vAnchor="page" w:hAnchor="margin" w:x="6800" w:y="9121"/>
        <w:rPr>
          <w:rStyle w:val="C3"/>
          <w:rtl w:val="0"/>
        </w:rPr>
      </w:pPr>
    </w:p>
    <w:p>
      <w:pPr>
        <w:pStyle w:val="P31"/>
        <w:framePr w:w="3839" w:h="249" w:hRule="exact" w:wrap="none" w:vAnchor="page" w:hAnchor="margin" w:x="6856" w:y="9177"/>
        <w:rPr>
          <w:rStyle w:val="C22"/>
          <w:rtl w:val="0"/>
        </w:rPr>
      </w:pPr>
      <w:r>
        <w:rPr>
          <w:rStyle w:val="C22"/>
          <w:rtl w:val="0"/>
        </w:rPr>
        <w:t>Písemně nebo ústně vysvětlit</w:t>
      </w:r>
    </w:p>
    <w:p>
      <w:pPr>
        <w:pStyle w:val="P12"/>
        <w:framePr w:w="6710" w:h="376" w:hRule="exact" w:wrap="none" w:vAnchor="page" w:hAnchor="margin" w:x="45" w:y="9497"/>
        <w:rPr>
          <w:rStyle w:val="C3"/>
          <w:rtl w:val="0"/>
        </w:rPr>
      </w:pPr>
    </w:p>
    <w:p>
      <w:pPr>
        <w:pStyle w:val="P13"/>
        <w:framePr w:w="6658" w:h="249" w:hRule="exact" w:wrap="none" w:vAnchor="page" w:hAnchor="margin" w:x="71" w:y="9553"/>
        <w:rPr>
          <w:rStyle w:val="C11"/>
          <w:rtl w:val="0"/>
        </w:rPr>
      </w:pPr>
      <w:r>
        <w:rPr>
          <w:rStyle w:val="C11"/>
          <w:rtl w:val="0"/>
        </w:rPr>
        <w:t>c) Ošetřovat a udržovat inventář</w:t>
      </w:r>
    </w:p>
    <w:p>
      <w:pPr>
        <w:pStyle w:val="P28"/>
        <w:framePr w:w="3921" w:h="376" w:hRule="exact" w:wrap="none" w:vAnchor="page" w:hAnchor="margin" w:x="6800" w:y="9497"/>
        <w:rPr>
          <w:rStyle w:val="C3"/>
          <w:rtl w:val="0"/>
        </w:rPr>
      </w:pPr>
    </w:p>
    <w:p>
      <w:pPr>
        <w:pStyle w:val="P29"/>
        <w:framePr w:w="3839" w:h="249" w:hRule="exact" w:wrap="none" w:vAnchor="page" w:hAnchor="margin" w:x="6856" w:y="9553"/>
        <w:rPr>
          <w:rStyle w:val="C21"/>
          <w:rtl w:val="0"/>
        </w:rPr>
      </w:pPr>
      <w:r>
        <w:rPr>
          <w:rStyle w:val="C21"/>
          <w:rtl w:val="0"/>
        </w:rPr>
        <w:t>Praktické předvedení</w:t>
      </w:r>
    </w:p>
    <w:p>
      <w:pPr>
        <w:pStyle w:val="P16"/>
        <w:framePr w:w="6710" w:h="376" w:hRule="exact" w:wrap="none" w:vAnchor="page" w:hAnchor="margin" w:x="45" w:y="9873"/>
        <w:rPr>
          <w:rStyle w:val="C3"/>
          <w:rtl w:val="0"/>
        </w:rPr>
      </w:pPr>
    </w:p>
    <w:p>
      <w:pPr>
        <w:pStyle w:val="P17"/>
        <w:framePr w:w="6658" w:h="249" w:hRule="exact" w:wrap="none" w:vAnchor="page" w:hAnchor="margin" w:x="71" w:y="9929"/>
        <w:rPr>
          <w:rStyle w:val="C13"/>
          <w:rtl w:val="0"/>
        </w:rPr>
      </w:pPr>
      <w:r>
        <w:rPr>
          <w:rStyle w:val="C13"/>
          <w:rtl w:val="0"/>
        </w:rPr>
        <w:t>d) Zabezpečit a uskladnit inventář po ukončení provozu</w:t>
      </w:r>
    </w:p>
    <w:p>
      <w:pPr>
        <w:pStyle w:val="P30"/>
        <w:framePr w:w="3921" w:h="376" w:hRule="exact" w:wrap="none" w:vAnchor="page" w:hAnchor="margin" w:x="6800" w:y="9873"/>
        <w:rPr>
          <w:rStyle w:val="C3"/>
          <w:rtl w:val="0"/>
        </w:rPr>
      </w:pPr>
    </w:p>
    <w:p>
      <w:pPr>
        <w:pStyle w:val="P31"/>
        <w:framePr w:w="3839" w:h="249" w:hRule="exact" w:wrap="none" w:vAnchor="page" w:hAnchor="margin" w:x="6856" w:y="9929"/>
        <w:rPr>
          <w:rStyle w:val="C22"/>
          <w:rtl w:val="0"/>
        </w:rPr>
      </w:pPr>
      <w:r>
        <w:rPr>
          <w:rStyle w:val="C22"/>
          <w:rtl w:val="0"/>
        </w:rPr>
        <w:t>Praktické předvedení</w:t>
      </w:r>
    </w:p>
    <w:p>
      <w:pPr>
        <w:pStyle w:val="P32"/>
        <w:framePr w:w="10710" w:h="248" w:hRule="exact" w:wrap="none" w:vAnchor="page" w:hAnchor="margin" w:x="28" w:y="10363"/>
        <w:rPr>
          <w:rStyle w:val="C23"/>
          <w:rtl w:val="0"/>
        </w:rPr>
      </w:pPr>
      <w:r>
        <w:rPr>
          <w:rStyle w:val="C23"/>
          <w:rtl w:val="0"/>
        </w:rPr>
        <w:t>Je třeba splnit všechna kritéria</w:t>
      </w:r>
    </w:p>
    <w:p>
      <w:pPr>
        <w:pStyle w:val="P23"/>
        <w:framePr w:w="10710" w:h="340" w:hRule="exact" w:wrap="none" w:vAnchor="page" w:hAnchor="margin" w:x="28" w:y="10798"/>
        <w:rPr>
          <w:rStyle w:val="C18"/>
          <w:rtl w:val="0"/>
        </w:rPr>
      </w:pPr>
      <w:r>
        <w:rPr>
          <w:rStyle w:val="C18"/>
          <w:rtl w:val="0"/>
        </w:rPr>
        <w:t>Skladování potravinářských surovin</w:t>
      </w:r>
    </w:p>
    <w:p>
      <w:pPr>
        <w:pStyle w:val="P24"/>
        <w:framePr w:w="6713" w:h="376" w:hRule="exact" w:wrap="none" w:vAnchor="page" w:hAnchor="margin" w:x="45" w:y="11238"/>
        <w:rPr>
          <w:rStyle w:val="C3"/>
          <w:rtl w:val="0"/>
        </w:rPr>
      </w:pPr>
    </w:p>
    <w:p>
      <w:pPr>
        <w:pStyle w:val="P25"/>
        <w:framePr w:w="6661" w:h="249" w:hRule="exact" w:wrap="none" w:vAnchor="page" w:hAnchor="margin" w:x="71" w:y="11309"/>
        <w:rPr>
          <w:rStyle w:val="C19"/>
          <w:rtl w:val="0"/>
        </w:rPr>
      </w:pPr>
      <w:r>
        <w:rPr>
          <w:rStyle w:val="C19"/>
          <w:rtl w:val="0"/>
        </w:rPr>
        <w:t>Kritéria hodnocení</w:t>
      </w:r>
    </w:p>
    <w:p>
      <w:pPr>
        <w:pStyle w:val="P26"/>
        <w:framePr w:w="3918" w:h="376" w:hRule="exact" w:wrap="none" w:vAnchor="page" w:hAnchor="margin" w:x="6803" w:y="11238"/>
        <w:rPr>
          <w:rStyle w:val="C3"/>
          <w:rtl w:val="0"/>
        </w:rPr>
      </w:pPr>
    </w:p>
    <w:p>
      <w:pPr>
        <w:pStyle w:val="P27"/>
        <w:framePr w:w="3836" w:h="249" w:hRule="exact" w:wrap="none" w:vAnchor="page" w:hAnchor="margin" w:x="6859" w:y="11309"/>
        <w:rPr>
          <w:rStyle w:val="C20"/>
          <w:rtl w:val="0"/>
        </w:rPr>
      </w:pPr>
      <w:r>
        <w:rPr>
          <w:rStyle w:val="C20"/>
          <w:rtl w:val="0"/>
        </w:rPr>
        <w:t>Způsoby ověření</w:t>
      </w:r>
    </w:p>
    <w:p>
      <w:pPr>
        <w:pStyle w:val="P12"/>
        <w:framePr w:w="6710" w:h="376" w:hRule="exact" w:wrap="none" w:vAnchor="page" w:hAnchor="margin" w:x="45" w:y="11614"/>
        <w:rPr>
          <w:rStyle w:val="C3"/>
          <w:rtl w:val="0"/>
        </w:rPr>
      </w:pPr>
    </w:p>
    <w:p>
      <w:pPr>
        <w:pStyle w:val="P13"/>
        <w:framePr w:w="6658" w:h="249" w:hRule="exact" w:wrap="none" w:vAnchor="page" w:hAnchor="margin" w:x="71" w:y="11670"/>
        <w:rPr>
          <w:rStyle w:val="C11"/>
          <w:rtl w:val="0"/>
        </w:rPr>
      </w:pPr>
      <w:r>
        <w:rPr>
          <w:rStyle w:val="C11"/>
          <w:rtl w:val="0"/>
        </w:rPr>
        <w:t>a) Skladovat potraviny a nápoje podle hygienických norem</w:t>
      </w:r>
    </w:p>
    <w:p>
      <w:pPr>
        <w:pStyle w:val="P28"/>
        <w:framePr w:w="3921" w:h="376" w:hRule="exact" w:wrap="none" w:vAnchor="page" w:hAnchor="margin" w:x="6800" w:y="11614"/>
        <w:rPr>
          <w:rStyle w:val="C3"/>
          <w:rtl w:val="0"/>
        </w:rPr>
      </w:pPr>
    </w:p>
    <w:p>
      <w:pPr>
        <w:pStyle w:val="P29"/>
        <w:framePr w:w="3839" w:h="249" w:hRule="exact" w:wrap="none" w:vAnchor="page" w:hAnchor="margin" w:x="6856" w:y="11670"/>
        <w:rPr>
          <w:rStyle w:val="C21"/>
          <w:rtl w:val="0"/>
        </w:rPr>
      </w:pPr>
      <w:r>
        <w:rPr>
          <w:rStyle w:val="C21"/>
          <w:rtl w:val="0"/>
        </w:rPr>
        <w:t>Praktické předvedení</w:t>
      </w:r>
    </w:p>
    <w:p>
      <w:pPr>
        <w:pStyle w:val="P16"/>
        <w:framePr w:w="6710" w:h="376" w:hRule="exact" w:wrap="none" w:vAnchor="page" w:hAnchor="margin" w:x="45" w:y="11990"/>
        <w:rPr>
          <w:rStyle w:val="C3"/>
          <w:rtl w:val="0"/>
        </w:rPr>
      </w:pPr>
    </w:p>
    <w:p>
      <w:pPr>
        <w:pStyle w:val="P17"/>
        <w:framePr w:w="6658" w:h="249" w:hRule="exact" w:wrap="none" w:vAnchor="page" w:hAnchor="margin" w:x="71" w:y="12046"/>
        <w:rPr>
          <w:rStyle w:val="C13"/>
          <w:rtl w:val="0"/>
        </w:rPr>
      </w:pPr>
      <w:r>
        <w:rPr>
          <w:rStyle w:val="C13"/>
          <w:rtl w:val="0"/>
        </w:rPr>
        <w:t>b) Evidovat pohyb skladových zásob</w:t>
      </w:r>
    </w:p>
    <w:p>
      <w:pPr>
        <w:pStyle w:val="P30"/>
        <w:framePr w:w="3921" w:h="376" w:hRule="exact" w:wrap="none" w:vAnchor="page" w:hAnchor="margin" w:x="6800" w:y="11990"/>
        <w:rPr>
          <w:rStyle w:val="C3"/>
          <w:rtl w:val="0"/>
        </w:rPr>
      </w:pPr>
    </w:p>
    <w:p>
      <w:pPr>
        <w:pStyle w:val="P31"/>
        <w:framePr w:w="3839" w:h="249" w:hRule="exact" w:wrap="none" w:vAnchor="page" w:hAnchor="margin" w:x="6856" w:y="12046"/>
        <w:rPr>
          <w:rStyle w:val="C22"/>
          <w:rtl w:val="0"/>
        </w:rPr>
      </w:pPr>
      <w:r>
        <w:rPr>
          <w:rStyle w:val="C22"/>
          <w:rtl w:val="0"/>
        </w:rPr>
        <w:t>Písemně nebo ústně vysvětlit</w:t>
      </w:r>
    </w:p>
    <w:p>
      <w:pPr>
        <w:pStyle w:val="P12"/>
        <w:framePr w:w="6710" w:h="376" w:hRule="exact" w:wrap="none" w:vAnchor="page" w:hAnchor="margin" w:x="45" w:y="12366"/>
        <w:rPr>
          <w:rStyle w:val="C3"/>
          <w:rtl w:val="0"/>
        </w:rPr>
      </w:pPr>
    </w:p>
    <w:p>
      <w:pPr>
        <w:pStyle w:val="P13"/>
        <w:framePr w:w="6658" w:h="249" w:hRule="exact" w:wrap="none" w:vAnchor="page" w:hAnchor="margin" w:x="71" w:y="12422"/>
        <w:rPr>
          <w:rStyle w:val="C11"/>
          <w:rtl w:val="0"/>
        </w:rPr>
      </w:pPr>
      <w:r>
        <w:rPr>
          <w:rStyle w:val="C11"/>
          <w:rtl w:val="0"/>
        </w:rPr>
        <w:t>c) Zhotovit doklad o příjmu a výdeji zboží</w:t>
      </w:r>
    </w:p>
    <w:p>
      <w:pPr>
        <w:pStyle w:val="P28"/>
        <w:framePr w:w="3921" w:h="376" w:hRule="exact" w:wrap="none" w:vAnchor="page" w:hAnchor="margin" w:x="6800" w:y="12366"/>
        <w:rPr>
          <w:rStyle w:val="C3"/>
          <w:rtl w:val="0"/>
        </w:rPr>
      </w:pPr>
    </w:p>
    <w:p>
      <w:pPr>
        <w:pStyle w:val="P29"/>
        <w:framePr w:w="3839" w:h="249" w:hRule="exact" w:wrap="none" w:vAnchor="page" w:hAnchor="margin" w:x="6856" w:y="12422"/>
        <w:rPr>
          <w:rStyle w:val="C21"/>
          <w:rtl w:val="0"/>
        </w:rPr>
      </w:pPr>
      <w:r>
        <w:rPr>
          <w:rStyle w:val="C21"/>
          <w:rtl w:val="0"/>
        </w:rPr>
        <w:t>Písemně</w:t>
      </w:r>
    </w:p>
    <w:p>
      <w:pPr>
        <w:pStyle w:val="P16"/>
        <w:framePr w:w="6710" w:h="376" w:hRule="exact" w:wrap="none" w:vAnchor="page" w:hAnchor="margin" w:x="45" w:y="12743"/>
        <w:rPr>
          <w:rStyle w:val="C3"/>
          <w:rtl w:val="0"/>
        </w:rPr>
      </w:pPr>
    </w:p>
    <w:p>
      <w:pPr>
        <w:pStyle w:val="P17"/>
        <w:framePr w:w="6658" w:h="249" w:hRule="exact" w:wrap="none" w:vAnchor="page" w:hAnchor="margin" w:x="71" w:y="12799"/>
        <w:rPr>
          <w:rStyle w:val="C13"/>
          <w:rtl w:val="0"/>
        </w:rPr>
      </w:pPr>
      <w:r>
        <w:rPr>
          <w:rStyle w:val="C13"/>
          <w:rtl w:val="0"/>
        </w:rPr>
        <w:t>d) Zkontrolovat, převzít a vydat požadované zboží</w:t>
      </w:r>
    </w:p>
    <w:p>
      <w:pPr>
        <w:pStyle w:val="P30"/>
        <w:framePr w:w="3921" w:h="376" w:hRule="exact" w:wrap="none" w:vAnchor="page" w:hAnchor="margin" w:x="6800" w:y="12743"/>
        <w:rPr>
          <w:rStyle w:val="C3"/>
          <w:rtl w:val="0"/>
        </w:rPr>
      </w:pPr>
    </w:p>
    <w:p>
      <w:pPr>
        <w:pStyle w:val="P31"/>
        <w:framePr w:w="3839" w:h="249" w:hRule="exact" w:wrap="none" w:vAnchor="page" w:hAnchor="margin" w:x="6856" w:y="12799"/>
        <w:rPr>
          <w:rStyle w:val="C22"/>
          <w:rtl w:val="0"/>
        </w:rPr>
      </w:pPr>
      <w:r>
        <w:rPr>
          <w:rStyle w:val="C22"/>
          <w:rtl w:val="0"/>
        </w:rPr>
        <w:t>Praktické předvedení</w:t>
      </w:r>
    </w:p>
    <w:p>
      <w:pPr>
        <w:pStyle w:val="P12"/>
        <w:framePr w:w="6710" w:h="376" w:hRule="exact" w:wrap="none" w:vAnchor="page" w:hAnchor="margin" w:x="45" w:y="13119"/>
        <w:rPr>
          <w:rStyle w:val="C3"/>
          <w:rtl w:val="0"/>
        </w:rPr>
      </w:pPr>
    </w:p>
    <w:p>
      <w:pPr>
        <w:pStyle w:val="P13"/>
        <w:framePr w:w="6658" w:h="249" w:hRule="exact" w:wrap="none" w:vAnchor="page" w:hAnchor="margin" w:x="71" w:y="13175"/>
        <w:rPr>
          <w:rStyle w:val="C11"/>
          <w:rtl w:val="0"/>
        </w:rPr>
      </w:pPr>
      <w:r>
        <w:rPr>
          <w:rStyle w:val="C11"/>
          <w:rtl w:val="0"/>
        </w:rPr>
        <w:t>e) Skladovat a ošetřovat potravinářské suroviny</w:t>
      </w:r>
    </w:p>
    <w:p>
      <w:pPr>
        <w:pStyle w:val="P28"/>
        <w:framePr w:w="3921" w:h="376" w:hRule="exact" w:wrap="none" w:vAnchor="page" w:hAnchor="margin" w:x="6800" w:y="13119"/>
        <w:rPr>
          <w:rStyle w:val="C3"/>
          <w:rtl w:val="0"/>
        </w:rPr>
      </w:pPr>
    </w:p>
    <w:p>
      <w:pPr>
        <w:pStyle w:val="P29"/>
        <w:framePr w:w="3839" w:h="249" w:hRule="exact" w:wrap="none" w:vAnchor="page" w:hAnchor="margin" w:x="6856" w:y="13175"/>
        <w:rPr>
          <w:rStyle w:val="C21"/>
          <w:rtl w:val="0"/>
        </w:rPr>
      </w:pPr>
      <w:r>
        <w:rPr>
          <w:rStyle w:val="C21"/>
          <w:rtl w:val="0"/>
        </w:rPr>
        <w:t>Praktické předvedení</w:t>
      </w:r>
    </w:p>
    <w:p>
      <w:pPr>
        <w:pStyle w:val="P32"/>
        <w:framePr w:w="10710" w:h="248" w:hRule="exact" w:wrap="none" w:vAnchor="page" w:hAnchor="margin" w:x="28" w:y="136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Výpomoc při obsluze hostů, 30.4.2026 10:41:08</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Výpomoc při podávání pokrmů a nápojů jednoduchou obsluhou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Obsluhovat hosty v souladu s pravidly techniky obsluhy a podle zadaných pokynů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Používat vhodný inventář v souladu s jeho určením</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Komunikovat s hostem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Slovní komunikace</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Používat vhodná technologická zařízení pro konkrétní činnosti při obsluze bezpečně a ekonomicky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Výpomoc při podávání pokrmů a nápojů hostům při bufetovém uspořádání</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Provádět servis pokrmů z nabídky</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Obsluhovat kvalitně a dodržovat zadané pokyny</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Praktické předvedení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c) Komunikovat vhodně s hostem</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Slovní komunikace</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d) Používat vhodný inventář</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Praktické předvedení</w:t>
      </w:r>
    </w:p>
    <w:p>
      <w:pPr>
        <w:pStyle w:val="P32"/>
        <w:framePr w:w="10710" w:h="248" w:hRule="exact" w:wrap="none" w:vAnchor="page" w:hAnchor="margin" w:x="28" w:y="7919"/>
        <w:rPr>
          <w:rStyle w:val="C23"/>
          <w:rtl w:val="0"/>
        </w:rPr>
      </w:pPr>
      <w:r>
        <w:rPr>
          <w:rStyle w:val="C23"/>
          <w:rtl w:val="0"/>
        </w:rPr>
        <w:t>Je třeba splnit všechna kritéria</w:t>
      </w:r>
    </w:p>
    <w:p>
      <w:pPr>
        <w:pStyle w:val="P23"/>
        <w:framePr w:w="10710" w:h="340" w:hRule="exact" w:wrap="none" w:vAnchor="page" w:hAnchor="margin" w:x="28" w:y="8354"/>
        <w:rPr>
          <w:rStyle w:val="C18"/>
          <w:rtl w:val="0"/>
        </w:rPr>
      </w:pPr>
      <w:r>
        <w:rPr>
          <w:rStyle w:val="C18"/>
          <w:rtl w:val="0"/>
        </w:rPr>
        <w:t>Obsluha technologických zařízení v provozu</w:t>
      </w:r>
    </w:p>
    <w:p>
      <w:pPr>
        <w:pStyle w:val="P24"/>
        <w:framePr w:w="6713" w:h="376" w:hRule="exact" w:wrap="none" w:vAnchor="page" w:hAnchor="margin" w:x="45" w:y="8794"/>
        <w:rPr>
          <w:rStyle w:val="C3"/>
          <w:rtl w:val="0"/>
        </w:rPr>
      </w:pPr>
    </w:p>
    <w:p>
      <w:pPr>
        <w:pStyle w:val="P25"/>
        <w:framePr w:w="6661" w:h="249" w:hRule="exact" w:wrap="none" w:vAnchor="page" w:hAnchor="margin" w:x="71" w:y="8865"/>
        <w:rPr>
          <w:rStyle w:val="C19"/>
          <w:rtl w:val="0"/>
        </w:rPr>
      </w:pPr>
      <w:r>
        <w:rPr>
          <w:rStyle w:val="C19"/>
          <w:rtl w:val="0"/>
        </w:rPr>
        <w:t>Kritéria hodnocení</w:t>
      </w:r>
    </w:p>
    <w:p>
      <w:pPr>
        <w:pStyle w:val="P26"/>
        <w:framePr w:w="3918" w:h="376" w:hRule="exact" w:wrap="none" w:vAnchor="page" w:hAnchor="margin" w:x="6803" w:y="8794"/>
        <w:rPr>
          <w:rStyle w:val="C3"/>
          <w:rtl w:val="0"/>
        </w:rPr>
      </w:pPr>
    </w:p>
    <w:p>
      <w:pPr>
        <w:pStyle w:val="P27"/>
        <w:framePr w:w="3836" w:h="249" w:hRule="exact" w:wrap="none" w:vAnchor="page" w:hAnchor="margin" w:x="6859" w:y="8865"/>
        <w:rPr>
          <w:rStyle w:val="C20"/>
          <w:rtl w:val="0"/>
        </w:rPr>
      </w:pPr>
      <w:r>
        <w:rPr>
          <w:rStyle w:val="C20"/>
          <w:rtl w:val="0"/>
        </w:rPr>
        <w:t>Způsoby ověření</w:t>
      </w:r>
    </w:p>
    <w:p>
      <w:pPr>
        <w:pStyle w:val="P12"/>
        <w:framePr w:w="6710" w:h="607" w:hRule="exact" w:wrap="none" w:vAnchor="page" w:hAnchor="margin" w:x="45" w:y="9170"/>
        <w:rPr>
          <w:rStyle w:val="C3"/>
          <w:rtl w:val="0"/>
        </w:rPr>
      </w:pPr>
    </w:p>
    <w:p>
      <w:pPr>
        <w:pStyle w:val="P13"/>
        <w:framePr w:w="6658" w:h="480" w:hRule="exact" w:wrap="none" w:vAnchor="page" w:hAnchor="margin" w:x="71" w:y="9226"/>
        <w:rPr>
          <w:rStyle w:val="C11"/>
          <w:rtl w:val="0"/>
        </w:rPr>
      </w:pPr>
      <w:r>
        <w:rPr>
          <w:rStyle w:val="C11"/>
          <w:rtl w:val="0"/>
        </w:rPr>
        <w:t>a) Připravit za dodržení bezpečnostních zásad technologická zařízení k provozu</w:t>
      </w:r>
    </w:p>
    <w:p>
      <w:pPr>
        <w:pStyle w:val="P28"/>
        <w:framePr w:w="3921" w:h="607" w:hRule="exact" w:wrap="none" w:vAnchor="page" w:hAnchor="margin" w:x="6800" w:y="9170"/>
        <w:rPr>
          <w:rStyle w:val="C3"/>
          <w:rtl w:val="0"/>
        </w:rPr>
      </w:pPr>
    </w:p>
    <w:p>
      <w:pPr>
        <w:pStyle w:val="P29"/>
        <w:framePr w:w="3839" w:h="480" w:hRule="exact" w:wrap="none" w:vAnchor="page" w:hAnchor="margin" w:x="6856" w:y="9226"/>
        <w:rPr>
          <w:rStyle w:val="C21"/>
          <w:rtl w:val="0"/>
        </w:rPr>
      </w:pPr>
      <w:r>
        <w:rPr>
          <w:rStyle w:val="C21"/>
          <w:rtl w:val="0"/>
        </w:rPr>
        <w:t>Praktické předvedení</w:t>
      </w:r>
    </w:p>
    <w:p>
      <w:pPr>
        <w:pStyle w:val="P16"/>
        <w:framePr w:w="6710" w:h="376" w:hRule="exact" w:wrap="none" w:vAnchor="page" w:hAnchor="margin" w:x="45" w:y="9777"/>
        <w:rPr>
          <w:rStyle w:val="C3"/>
          <w:rtl w:val="0"/>
        </w:rPr>
      </w:pPr>
    </w:p>
    <w:p>
      <w:pPr>
        <w:pStyle w:val="P17"/>
        <w:framePr w:w="6658" w:h="249" w:hRule="exact" w:wrap="none" w:vAnchor="page" w:hAnchor="margin" w:x="71" w:y="9833"/>
        <w:rPr>
          <w:rStyle w:val="C13"/>
          <w:rtl w:val="0"/>
        </w:rPr>
      </w:pPr>
      <w:r>
        <w:rPr>
          <w:rStyle w:val="C13"/>
          <w:rtl w:val="0"/>
        </w:rPr>
        <w:t>b) Bezpečně používat technologická zařízení v souladu s jejich určením</w:t>
      </w:r>
    </w:p>
    <w:p>
      <w:pPr>
        <w:pStyle w:val="P30"/>
        <w:framePr w:w="3921" w:h="376" w:hRule="exact" w:wrap="none" w:vAnchor="page" w:hAnchor="margin" w:x="6800" w:y="9777"/>
        <w:rPr>
          <w:rStyle w:val="C3"/>
          <w:rtl w:val="0"/>
        </w:rPr>
      </w:pPr>
    </w:p>
    <w:p>
      <w:pPr>
        <w:pStyle w:val="P31"/>
        <w:framePr w:w="3839" w:h="249" w:hRule="exact" w:wrap="none" w:vAnchor="page" w:hAnchor="margin" w:x="6856" w:y="9833"/>
        <w:rPr>
          <w:rStyle w:val="C22"/>
          <w:rtl w:val="0"/>
        </w:rPr>
      </w:pPr>
      <w:r>
        <w:rPr>
          <w:rStyle w:val="C22"/>
          <w:rtl w:val="0"/>
        </w:rPr>
        <w:t>Praktické předvedení</w:t>
      </w:r>
    </w:p>
    <w:p>
      <w:pPr>
        <w:pStyle w:val="P12"/>
        <w:framePr w:w="6710" w:h="376" w:hRule="exact" w:wrap="none" w:vAnchor="page" w:hAnchor="margin" w:x="45" w:y="10153"/>
        <w:rPr>
          <w:rStyle w:val="C3"/>
          <w:rtl w:val="0"/>
        </w:rPr>
      </w:pPr>
    </w:p>
    <w:p>
      <w:pPr>
        <w:pStyle w:val="P13"/>
        <w:framePr w:w="6658" w:h="249" w:hRule="exact" w:wrap="none" w:vAnchor="page" w:hAnchor="margin" w:x="71" w:y="10209"/>
        <w:rPr>
          <w:rStyle w:val="C11"/>
          <w:rtl w:val="0"/>
        </w:rPr>
      </w:pPr>
      <w:r>
        <w:rPr>
          <w:rStyle w:val="C11"/>
          <w:rtl w:val="0"/>
        </w:rPr>
        <w:t>c) Obsluhovat chladicí a mycí zařízení</w:t>
      </w:r>
    </w:p>
    <w:p>
      <w:pPr>
        <w:pStyle w:val="P28"/>
        <w:framePr w:w="3921" w:h="376" w:hRule="exact" w:wrap="none" w:vAnchor="page" w:hAnchor="margin" w:x="6800" w:y="10153"/>
        <w:rPr>
          <w:rStyle w:val="C3"/>
          <w:rtl w:val="0"/>
        </w:rPr>
      </w:pPr>
    </w:p>
    <w:p>
      <w:pPr>
        <w:pStyle w:val="P29"/>
        <w:framePr w:w="3839" w:h="249" w:hRule="exact" w:wrap="none" w:vAnchor="page" w:hAnchor="margin" w:x="6856" w:y="10209"/>
        <w:rPr>
          <w:rStyle w:val="C21"/>
          <w:rtl w:val="0"/>
        </w:rPr>
      </w:pPr>
      <w:r>
        <w:rPr>
          <w:rStyle w:val="C21"/>
          <w:rtl w:val="0"/>
        </w:rPr>
        <w:t>Praktické předvedení</w:t>
      </w:r>
    </w:p>
    <w:p>
      <w:pPr>
        <w:pStyle w:val="P16"/>
        <w:framePr w:w="6710" w:h="376" w:hRule="exact" w:wrap="none" w:vAnchor="page" w:hAnchor="margin" w:x="45" w:y="10529"/>
        <w:rPr>
          <w:rStyle w:val="C3"/>
          <w:rtl w:val="0"/>
        </w:rPr>
      </w:pPr>
    </w:p>
    <w:p>
      <w:pPr>
        <w:pStyle w:val="P17"/>
        <w:framePr w:w="6658" w:h="249" w:hRule="exact" w:wrap="none" w:vAnchor="page" w:hAnchor="margin" w:x="71" w:y="10585"/>
        <w:rPr>
          <w:rStyle w:val="C13"/>
          <w:rtl w:val="0"/>
        </w:rPr>
      </w:pPr>
      <w:r>
        <w:rPr>
          <w:rStyle w:val="C13"/>
          <w:rtl w:val="0"/>
        </w:rPr>
        <w:t>d) Ošetřit a zabezpečit technologická zařízení po ukončení provozu</w:t>
      </w:r>
    </w:p>
    <w:p>
      <w:pPr>
        <w:pStyle w:val="P30"/>
        <w:framePr w:w="3921" w:h="376" w:hRule="exact" w:wrap="none" w:vAnchor="page" w:hAnchor="margin" w:x="6800" w:y="10529"/>
        <w:rPr>
          <w:rStyle w:val="C3"/>
          <w:rtl w:val="0"/>
        </w:rPr>
      </w:pPr>
    </w:p>
    <w:p>
      <w:pPr>
        <w:pStyle w:val="P31"/>
        <w:framePr w:w="3839" w:h="249" w:hRule="exact" w:wrap="none" w:vAnchor="page" w:hAnchor="margin" w:x="6856" w:y="10585"/>
        <w:rPr>
          <w:rStyle w:val="C22"/>
          <w:rtl w:val="0"/>
        </w:rPr>
      </w:pPr>
      <w:r>
        <w:rPr>
          <w:rStyle w:val="C22"/>
          <w:rtl w:val="0"/>
        </w:rPr>
        <w:t>Praktické předvedení</w:t>
      </w:r>
    </w:p>
    <w:p>
      <w:pPr>
        <w:pStyle w:val="P32"/>
        <w:framePr w:w="10710" w:h="248" w:hRule="exact" w:wrap="none" w:vAnchor="page" w:hAnchor="margin" w:x="28" w:y="11019"/>
        <w:rPr>
          <w:rStyle w:val="C23"/>
          <w:rtl w:val="0"/>
        </w:rPr>
      </w:pPr>
      <w:r>
        <w:rPr>
          <w:rStyle w:val="C23"/>
          <w:rtl w:val="0"/>
        </w:rPr>
        <w:t>Je třeba splnit všechna kritéria</w:t>
      </w:r>
    </w:p>
    <w:p>
      <w:pPr>
        <w:pStyle w:val="P23"/>
        <w:framePr w:w="10710" w:h="547" w:hRule="exact" w:wrap="none" w:vAnchor="page" w:hAnchor="margin" w:x="28" w:y="11455"/>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12101"/>
        <w:rPr>
          <w:rStyle w:val="C3"/>
          <w:rtl w:val="0"/>
        </w:rPr>
      </w:pPr>
    </w:p>
    <w:p>
      <w:pPr>
        <w:pStyle w:val="P25"/>
        <w:framePr w:w="6661" w:h="249" w:hRule="exact" w:wrap="none" w:vAnchor="page" w:hAnchor="margin" w:x="71" w:y="12172"/>
        <w:rPr>
          <w:rStyle w:val="C19"/>
          <w:rtl w:val="0"/>
        </w:rPr>
      </w:pPr>
      <w:r>
        <w:rPr>
          <w:rStyle w:val="C19"/>
          <w:rtl w:val="0"/>
        </w:rPr>
        <w:t>Kritéria hodnocení</w:t>
      </w:r>
    </w:p>
    <w:p>
      <w:pPr>
        <w:pStyle w:val="P26"/>
        <w:framePr w:w="3918" w:h="376" w:hRule="exact" w:wrap="none" w:vAnchor="page" w:hAnchor="margin" w:x="6803" w:y="12101"/>
        <w:rPr>
          <w:rStyle w:val="C3"/>
          <w:rtl w:val="0"/>
        </w:rPr>
      </w:pPr>
    </w:p>
    <w:p>
      <w:pPr>
        <w:pStyle w:val="P27"/>
        <w:framePr w:w="3836" w:h="249" w:hRule="exact" w:wrap="none" w:vAnchor="page" w:hAnchor="margin" w:x="6859" w:y="12172"/>
        <w:rPr>
          <w:rStyle w:val="C20"/>
          <w:rtl w:val="0"/>
        </w:rPr>
      </w:pPr>
      <w:r>
        <w:rPr>
          <w:rStyle w:val="C20"/>
          <w:rtl w:val="0"/>
        </w:rPr>
        <w:t>Způsoby ověření</w:t>
      </w:r>
    </w:p>
    <w:p>
      <w:pPr>
        <w:pStyle w:val="P12"/>
        <w:framePr w:w="6710" w:h="376" w:hRule="exact" w:wrap="none" w:vAnchor="page" w:hAnchor="margin" w:x="45" w:y="12477"/>
        <w:rPr>
          <w:rStyle w:val="C3"/>
          <w:rtl w:val="0"/>
        </w:rPr>
      </w:pPr>
    </w:p>
    <w:p>
      <w:pPr>
        <w:pStyle w:val="P13"/>
        <w:framePr w:w="6658" w:h="249" w:hRule="exact" w:wrap="none" w:vAnchor="page" w:hAnchor="margin" w:x="71" w:y="12533"/>
        <w:rPr>
          <w:rStyle w:val="C11"/>
          <w:rtl w:val="0"/>
        </w:rPr>
      </w:pPr>
      <w:r>
        <w:rPr>
          <w:rStyle w:val="C11"/>
          <w:rtl w:val="0"/>
        </w:rPr>
        <w:t>a) Dodržovat hygienu osobní a hygienu práce v průběhu pracovních činností</w:t>
      </w:r>
    </w:p>
    <w:p>
      <w:pPr>
        <w:pStyle w:val="P28"/>
        <w:framePr w:w="3921" w:h="376" w:hRule="exact" w:wrap="none" w:vAnchor="page" w:hAnchor="margin" w:x="6800" w:y="12477"/>
        <w:rPr>
          <w:rStyle w:val="C3"/>
          <w:rtl w:val="0"/>
        </w:rPr>
      </w:pPr>
    </w:p>
    <w:p>
      <w:pPr>
        <w:pStyle w:val="P29"/>
        <w:framePr w:w="3839" w:h="249" w:hRule="exact" w:wrap="none" w:vAnchor="page" w:hAnchor="margin" w:x="6856" w:y="12533"/>
        <w:rPr>
          <w:rStyle w:val="C21"/>
          <w:rtl w:val="0"/>
        </w:rPr>
      </w:pPr>
      <w:r>
        <w:rPr>
          <w:rStyle w:val="C21"/>
          <w:rtl w:val="0"/>
        </w:rPr>
        <w:t>Praktické předvedení</w:t>
      </w:r>
    </w:p>
    <w:p>
      <w:pPr>
        <w:pStyle w:val="P16"/>
        <w:framePr w:w="6710" w:h="376" w:hRule="exact" w:wrap="none" w:vAnchor="page" w:hAnchor="margin" w:x="45" w:y="12854"/>
        <w:rPr>
          <w:rStyle w:val="C3"/>
          <w:rtl w:val="0"/>
        </w:rPr>
      </w:pPr>
    </w:p>
    <w:p>
      <w:pPr>
        <w:pStyle w:val="P17"/>
        <w:framePr w:w="6658" w:h="249" w:hRule="exact" w:wrap="none" w:vAnchor="page" w:hAnchor="margin" w:x="71" w:y="12910"/>
        <w:rPr>
          <w:rStyle w:val="C13"/>
          <w:rtl w:val="0"/>
        </w:rPr>
      </w:pPr>
      <w:r>
        <w:rPr>
          <w:rStyle w:val="C13"/>
          <w:rtl w:val="0"/>
        </w:rPr>
        <w:t>b) Během provozu i po jeho ukončení dodržovat sanitační řád</w:t>
      </w:r>
    </w:p>
    <w:p>
      <w:pPr>
        <w:pStyle w:val="P30"/>
        <w:framePr w:w="3921" w:h="376" w:hRule="exact" w:wrap="none" w:vAnchor="page" w:hAnchor="margin" w:x="6800" w:y="12854"/>
        <w:rPr>
          <w:rStyle w:val="C3"/>
          <w:rtl w:val="0"/>
        </w:rPr>
      </w:pPr>
    </w:p>
    <w:p>
      <w:pPr>
        <w:pStyle w:val="P31"/>
        <w:framePr w:w="3839" w:h="249" w:hRule="exact" w:wrap="none" w:vAnchor="page" w:hAnchor="margin" w:x="6856" w:y="12910"/>
        <w:rPr>
          <w:rStyle w:val="C22"/>
          <w:rtl w:val="0"/>
        </w:rPr>
      </w:pPr>
      <w:r>
        <w:rPr>
          <w:rStyle w:val="C22"/>
          <w:rtl w:val="0"/>
        </w:rPr>
        <w:t>Praktické předvedení</w:t>
      </w:r>
    </w:p>
    <w:p>
      <w:pPr>
        <w:pStyle w:val="P12"/>
        <w:framePr w:w="6710" w:h="607" w:hRule="exact" w:wrap="none" w:vAnchor="page" w:hAnchor="margin" w:x="45" w:y="13230"/>
        <w:rPr>
          <w:rStyle w:val="C3"/>
          <w:rtl w:val="0"/>
        </w:rPr>
      </w:pPr>
    </w:p>
    <w:p>
      <w:pPr>
        <w:pStyle w:val="P13"/>
        <w:framePr w:w="6658" w:h="480" w:hRule="exact" w:wrap="none" w:vAnchor="page" w:hAnchor="margin" w:x="71" w:y="13286"/>
        <w:rPr>
          <w:rStyle w:val="C11"/>
          <w:rtl w:val="0"/>
        </w:rPr>
      </w:pPr>
      <w:r>
        <w:rPr>
          <w:rStyle w:val="C11"/>
          <w:rtl w:val="0"/>
        </w:rPr>
        <w:t>c) Provést úklid pracoviště po ukončení provozu v souladu s hygienickými požadavky</w:t>
      </w:r>
    </w:p>
    <w:p>
      <w:pPr>
        <w:pStyle w:val="P28"/>
        <w:framePr w:w="3921" w:h="607" w:hRule="exact" w:wrap="none" w:vAnchor="page" w:hAnchor="margin" w:x="6800" w:y="13230"/>
        <w:rPr>
          <w:rStyle w:val="C3"/>
          <w:rtl w:val="0"/>
        </w:rPr>
      </w:pPr>
    </w:p>
    <w:p>
      <w:pPr>
        <w:pStyle w:val="P29"/>
        <w:framePr w:w="3839" w:h="480" w:hRule="exact" w:wrap="none" w:vAnchor="page" w:hAnchor="margin" w:x="6856" w:y="13286"/>
        <w:rPr>
          <w:rStyle w:val="C21"/>
          <w:rtl w:val="0"/>
        </w:rPr>
      </w:pPr>
      <w:r>
        <w:rPr>
          <w:rStyle w:val="C21"/>
          <w:rtl w:val="0"/>
        </w:rPr>
        <w:t>Praktické předvedení</w:t>
      </w:r>
    </w:p>
    <w:p>
      <w:pPr>
        <w:pStyle w:val="P32"/>
        <w:framePr w:w="10710" w:h="248" w:hRule="exact" w:wrap="none" w:vAnchor="page" w:hAnchor="margin" w:x="28" w:y="1395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Výpomoc při obsluze hostů, 30.4.2026 10:41:08</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stanoví, které doklady musí uchazeč předložit, aby zkouška proběhla v souladu s platnými právními předpisy. </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BOZP a PO. </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zkoušky, musí mít platný zdravotní průkaz pro práci v potravinářství.</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buď na proces, nebo na výsledek (zřídka i na oboje).</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konkrétních činností a úkolů při obsluze hosta, které si autorizovaná osoba předem připraví a rozpracuje podle kritérií.</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připraví pracoviště a potřebný inventář. Dále bude hodnocena obsluha a organizace práce, hodnocení způsobu komunikace s hostem. Bude provedena kontrola kvality vykonané práce.</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je sledováno dodržování hygienických předpisů, předpisů bezpečnosti práce a techniky obsluhy, dodržování časového harmonogramu.</w:t>
      </w:r>
    </w:p>
    <w:p>
      <w:pPr>
        <w:pStyle w:val="P33"/>
        <w:framePr w:w="10766" w:h="2068" w:hRule="exact" w:wrap="none" w:vAnchor="page" w:hAnchor="margin" w:x="0" w:y="6200"/>
        <w:rPr>
          <w:rStyle w:val="C3"/>
          <w:rtl w:val="0"/>
        </w:rPr>
      </w:pPr>
    </w:p>
    <w:p>
      <w:pPr>
        <w:pStyle w:val="P35"/>
        <w:framePr w:w="10710" w:h="340" w:hRule="exact" w:wrap="none" w:vAnchor="page" w:hAnchor="margin" w:x="28" w:y="6200"/>
        <w:rPr>
          <w:rStyle w:val="C25"/>
          <w:rtl w:val="0"/>
        </w:rPr>
      </w:pPr>
      <w:r>
        <w:rPr>
          <w:rStyle w:val="C25"/>
          <w:rtl w:val="0"/>
        </w:rPr>
        <w:t>Výsledné hodnocení</w:t>
      </w:r>
    </w:p>
    <w:p>
      <w:pPr>
        <w:keepNext w:val="0"/>
        <w:keepLines w:val="0"/>
        <w:framePr w:w="10766" w:h="1727" w:hRule="exact" w:wrap="none" w:vAnchor="page" w:hAnchor="margin" w:x="0" w:y="6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zkoušce. Pro zápis hodnocení jednotlivých kritérií lze použít různé značky, ale výsledné hodnocení pro danou kompetenci musí znít "vyhověl" nebo "nevyhověl" v závislosti na stanovení závaznosti, resp. nezávaznosti jednotlivých kritérií u každé kompetence. Návrh na výsledné hodnocení zkoušky zní buď "vyhověl", pokud uchazeč vyhověl pro všechny kompetence, nebo "nevyhověl", pokud uchazeč pro některou kompetenci nevyhověl. Konečné hodnocení uchazeče probíhá na základě těchto návrhů podle § 18 odst. 7 zákona. č. 179/2006 Sb.</w:t>
      </w:r>
    </w:p>
    <w:p>
      <w:pPr>
        <w:pStyle w:val="P33"/>
        <w:framePr w:w="10766" w:h="916" w:hRule="exact" w:wrap="none" w:vAnchor="page" w:hAnchor="margin" w:x="0" w:y="8495"/>
        <w:rPr>
          <w:rStyle w:val="C3"/>
          <w:rtl w:val="0"/>
        </w:rPr>
      </w:pPr>
    </w:p>
    <w:p>
      <w:pPr>
        <w:pStyle w:val="P35"/>
        <w:framePr w:w="10710" w:h="340" w:hRule="exact" w:wrap="none" w:vAnchor="page" w:hAnchor="margin" w:x="28" w:y="8495"/>
        <w:rPr>
          <w:rStyle w:val="C25"/>
          <w:rtl w:val="0"/>
        </w:rPr>
      </w:pPr>
      <w:r>
        <w:rPr>
          <w:rStyle w:val="C25"/>
          <w:rtl w:val="0"/>
        </w:rPr>
        <w:t>Počet zkoušejících</w:t>
      </w:r>
    </w:p>
    <w:p>
      <w:pPr>
        <w:keepNext w:val="0"/>
        <w:keepLines w:val="0"/>
        <w:framePr w:w="10766" w:h="575" w:hRule="exact" w:wrap="none" w:vAnchor="page" w:hAnchor="margin" w:x="0" w:y="8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w:t>
      </w:r>
    </w:p>
    <w:p>
      <w:pPr>
        <w:pStyle w:val="P21"/>
        <w:framePr w:w="7654" w:h="331" w:hRule="exact" w:wrap="none" w:vAnchor="page" w:hAnchor="margin" w:x="28" w:y="15940"/>
        <w:rPr>
          <w:rStyle w:val="C16"/>
          <w:rtl w:val="0"/>
        </w:rPr>
      </w:pPr>
      <w:r>
        <w:rPr>
          <w:rStyle w:val="C16"/>
          <w:rtl w:val="0"/>
        </w:rPr>
        <w:t>Výpomoc při obsluze hostů, 30.4.2026 10:41:08</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jednu z následujících variant požadavků:</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 maturitní zkouška a alespoň 5 let praxe ve funkci mistra (vedoucího) provozu nebo úseku zahrnujícího pracoviště s činnostmi předmětné kvalifikace, z toho minimálně jeden rok v období posledních dvou let před podáním žádosti o autorizaci.</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Alespoň 5 let praxe ve funkci učitele odborného výcviku v oboru gastronomie, z toho minimálně jeden rok v období posledních dvou let před podáním žádosti o autorizaci.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gastronomie a alespoň 5 let praxe ve funkci mistra (vedoucího) provozu nebo úseku zahrnujícího pracoviště s činnostmi předmětné kvalifikace, z toho minimálně jeden rok v období posledních dvou let před podáním žádosti o autorizaci.</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gastronomie, hotelnictví a alespoň 5 let praxe ve funkci mistra (vedoucího) provozu nebo úseku zahrnujícího pracoviště s činnostmi předmětné kvalifikace, z toho minimálně jeden rok v období posledních dvou let před podáním žádosti o autorizaci.</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veterinární hygienu, gastronomii, zemědělství + alespoň 5 let praxe ve funkci mistra (vedoucího) provozu nebo úseku zahrnujícího pracoviště s činnostmi předmětné kvalifikace, z toho minimálně jeden rok v období posledních dvou let před podáním žádosti o autorizaci.</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mít zdravotní průkaz pro práci v potravinářství</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dle příslušných ustanovení 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musí absolvovat přípravu zaměřenou na uznávání výsledků neformálního vzdělávání a informálního učení, nebo přípravu zaměřenou na základní znalosti v oblasti pedagogických věd s těžištěm v problematice zkoušení v rozsahu minimálně 12 hodin.</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mít základní dovednosti práce s počítačem a s internetem (stačí doložit čestné prohlášení).</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2087" w:hRule="exact" w:wrap="none" w:vAnchor="page" w:hAnchor="margin" w:x="0" w:y="10709"/>
        <w:rPr>
          <w:rStyle w:val="C3"/>
          <w:rtl w:val="0"/>
        </w:rPr>
      </w:pPr>
    </w:p>
    <w:p>
      <w:pPr>
        <w:pStyle w:val="P35"/>
        <w:framePr w:w="10710" w:h="340" w:hRule="exact" w:wrap="none" w:vAnchor="page" w:hAnchor="margin" w:x="28" w:y="10709"/>
        <w:rPr>
          <w:rStyle w:val="C25"/>
          <w:rtl w:val="0"/>
        </w:rPr>
      </w:pPr>
      <w:r>
        <w:rPr>
          <w:rStyle w:val="C25"/>
          <w:rtl w:val="0"/>
        </w:rPr>
        <w:t>Nezbytné materiální a technické předpoklady pro provedení zkoušky</w:t>
      </w:r>
    </w:p>
    <w:p>
      <w:pPr>
        <w:keepNext w:val="0"/>
        <w:keepLines w:val="0"/>
        <w:framePr w:w="10766" w:h="1747"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0"/>
        <w:framePr w:w="10766" w:h="1747"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w:t>
      </w:r>
    </w:p>
    <w:p>
      <w:pPr>
        <w:keepNext w:val="0"/>
        <w:keepLines w:val="0"/>
        <w:framePr w:w="10766" w:h="1747"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0"/>
        <w:framePr w:w="10766" w:h="1747"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inventář a vybavení odbytového střediska</w:t>
      </w:r>
    </w:p>
    <w:p>
      <w:pPr>
        <w:keepNext w:val="0"/>
        <w:keepLines w:val="0"/>
        <w:framePr w:w="10766" w:h="1747"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odbytového střediska - např. barové a výčepní zařízení, kávovary, nápojové automaty, chladicí a čisticí zařízení</w:t>
      </w:r>
    </w:p>
    <w:p>
      <w:pPr>
        <w:pStyle w:val="P33"/>
        <w:framePr w:w="10766" w:h="916" w:hRule="exact" w:wrap="none" w:vAnchor="page" w:hAnchor="margin" w:x="0" w:y="13023"/>
        <w:rPr>
          <w:rStyle w:val="C3"/>
          <w:rtl w:val="0"/>
        </w:rPr>
      </w:pPr>
    </w:p>
    <w:p>
      <w:pPr>
        <w:pStyle w:val="P35"/>
        <w:framePr w:w="10710" w:h="340" w:hRule="exact" w:wrap="none" w:vAnchor="page" w:hAnchor="margin" w:x="28" w:y="13023"/>
        <w:rPr>
          <w:rStyle w:val="C25"/>
          <w:rtl w:val="0"/>
        </w:rPr>
      </w:pPr>
      <w:r>
        <w:rPr>
          <w:rStyle w:val="C25"/>
          <w:rtl w:val="0"/>
        </w:rPr>
        <w:t>Doba přípravy na zkoušku</w:t>
      </w:r>
    </w:p>
    <w:p>
      <w:pPr>
        <w:keepNext w:val="0"/>
        <w:keepLines w:val="0"/>
        <w:framePr w:w="10766" w:h="575" w:hRule="exact" w:wrap="none" w:vAnchor="page" w:hAnchor="margin" w:x="0" w:y="13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do 5 minut.</w:t>
      </w:r>
    </w:p>
    <w:p>
      <w:pPr>
        <w:pStyle w:val="P33"/>
        <w:framePr w:w="10766" w:h="1146" w:hRule="exact" w:wrap="none" w:vAnchor="page" w:hAnchor="margin" w:x="0" w:y="14165"/>
        <w:rPr>
          <w:rStyle w:val="C3"/>
          <w:rtl w:val="0"/>
        </w:rPr>
      </w:pPr>
    </w:p>
    <w:p>
      <w:pPr>
        <w:pStyle w:val="P35"/>
        <w:framePr w:w="10710" w:h="340" w:hRule="exact" w:wrap="none" w:vAnchor="page" w:hAnchor="margin" w:x="28" w:y="14165"/>
        <w:rPr>
          <w:rStyle w:val="C25"/>
          <w:rtl w:val="0"/>
        </w:rPr>
      </w:pPr>
      <w:r>
        <w:rPr>
          <w:rStyle w:val="C25"/>
          <w:rtl w:val="0"/>
        </w:rPr>
        <w:t>Doba pro vykonání zkoušky</w:t>
      </w:r>
    </w:p>
    <w:p>
      <w:pPr>
        <w:keepNext w:val="0"/>
        <w:keepLines w:val="0"/>
        <w:framePr w:w="10766" w:h="806" w:hRule="exact" w:wrap="none" w:vAnchor="page" w:hAnchor="margin" w:x="0" w:y="14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1,5 až 2,5 hodiny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Výpomoc při obsluze hostů, 30.4.2026 10:41:08</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byl zpracován ve spolupráci s oborovou skupinou gastronomie, hotelnictví, turismus při NÚOV, sekcí pro NSK, jejímiž členy jsou zástupci následujících organizací:</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pro místní rozvoj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hotelů a restaurací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barmanská asociace</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sommelierů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 gastronomie Praha 10</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hotelová škola Praha 10</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hotelnictví a gastronomie, Frenštát p. Radhoštěm, příspěvková organizace</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pStyle w:val="P21"/>
        <w:framePr w:w="7654" w:h="331" w:hRule="exact" w:wrap="none" w:vAnchor="page" w:hAnchor="margin" w:x="28" w:y="15940"/>
        <w:rPr>
          <w:rStyle w:val="C16"/>
          <w:rtl w:val="0"/>
        </w:rPr>
      </w:pPr>
      <w:r>
        <w:rPr>
          <w:rStyle w:val="C16"/>
          <w:rtl w:val="0"/>
        </w:rPr>
        <w:t>Výpomoc při obsluze hostů, 30.4.2026 10:41:08</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