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BBCEA9" Type="http://schemas.openxmlformats.org/officeDocument/2006/relationships/officeDocument" Target="/word/document.xml" /><Relationship Id="coreR16BBCEA9" Type="http://schemas.openxmlformats.org/package/2006/relationships/metadata/core-properties" Target="/docProps/core.xml" /><Relationship Id="customR16BBCE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IT manažer/manažerka (kód: 18-024-T)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Ředitel informačních technologií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terminologii z oblasti 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procesů v IT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výstupů monitoringu provozu informačního systému, jeho stavu a analýza bezpečnostních rizik IT v organizaci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nákladů v IT, jejich kontrola a reporting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Navrhování interní dokumentace v IT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ve vrstvách a modelech IT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4.11.2026 8:38:03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terminologii z oblasti IT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terminologii z oblasti HW a SW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Orientovat se v terminologii z oblasti počítačových sítí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Orientovat se v terminologii z oblasti ochrany a zabezpečení dat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47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05"/>
        <w:rPr>
          <w:rStyle w:val="C18"/>
          <w:rtl w:val="0"/>
        </w:rPr>
      </w:pPr>
      <w:r>
        <w:rPr>
          <w:rStyle w:val="C18"/>
          <w:rtl w:val="0"/>
        </w:rPr>
        <w:t>Řízení procesů v IT</w:t>
      </w:r>
    </w:p>
    <w:p>
      <w:pPr>
        <w:pStyle w:val="P24"/>
        <w:framePr w:w="6713" w:h="376" w:hRule="exact" w:wrap="none" w:vAnchor="page" w:hAnchor="margin" w:x="45" w:y="56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6021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077"/>
        <w:rPr>
          <w:rStyle w:val="C11"/>
          <w:rtl w:val="0"/>
        </w:rPr>
      </w:pPr>
      <w:r>
        <w:rPr>
          <w:rStyle w:val="C11"/>
          <w:rtl w:val="0"/>
        </w:rPr>
        <w:t>a) Popsat různé způsoby možností řešení stanic, serverů, propojení PC, architektury, typologie a typů sítě, vzdálené správy, cloudových řešení a připojení k internetu v organizaci, popsat jejich výhody a nevýhody, včetně dopadu na finanční náročnost</w:t>
      </w:r>
    </w:p>
    <w:p>
      <w:pPr>
        <w:pStyle w:val="P28"/>
        <w:framePr w:w="3921" w:h="1055" w:hRule="exact" w:wrap="none" w:vAnchor="page" w:hAnchor="margin" w:x="6800" w:y="6021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0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07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132"/>
        <w:rPr>
          <w:rStyle w:val="C13"/>
          <w:rtl w:val="0"/>
        </w:rPr>
      </w:pPr>
      <w:r>
        <w:rPr>
          <w:rStyle w:val="C13"/>
          <w:rtl w:val="0"/>
        </w:rPr>
        <w:t>b) Porovnat různé možnosti a varianty vlastnictví licencí a infrastruktury typu onpremise, hosting a cloud řešení a popsat výhody a nevýhody těchto řešení včetně dopadu na finance i ve vztahu k počtu zaměstnanců</w:t>
      </w:r>
    </w:p>
    <w:p>
      <w:pPr>
        <w:pStyle w:val="P30"/>
        <w:framePr w:w="3921" w:h="831" w:hRule="exact" w:wrap="none" w:vAnchor="page" w:hAnchor="margin" w:x="6800" w:y="707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1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9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63"/>
        <w:rPr>
          <w:rStyle w:val="C11"/>
          <w:rtl w:val="0"/>
        </w:rPr>
      </w:pPr>
      <w:r>
        <w:rPr>
          <w:rStyle w:val="C11"/>
          <w:rtl w:val="0"/>
        </w:rPr>
        <w:t>c) Popsat problematiku licenční správy, mechanismy a kontrolní procesy na kontrolu reálně využívaných licencí vůči zakoupeným</w:t>
      </w:r>
    </w:p>
    <w:p>
      <w:pPr>
        <w:pStyle w:val="P28"/>
        <w:framePr w:w="3921" w:h="607" w:hRule="exact" w:wrap="none" w:vAnchor="page" w:hAnchor="margin" w:x="6800" w:y="79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5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70"/>
        <w:rPr>
          <w:rStyle w:val="C13"/>
          <w:rtl w:val="0"/>
        </w:rPr>
      </w:pPr>
      <w:r>
        <w:rPr>
          <w:rStyle w:val="C13"/>
          <w:rtl w:val="0"/>
        </w:rPr>
        <w:t>d) Navrhnout varianty procesů od hlášení chyb uživateli až po externí podporu od dodavatele</w:t>
      </w:r>
    </w:p>
    <w:p>
      <w:pPr>
        <w:pStyle w:val="P30"/>
        <w:framePr w:w="3921" w:h="607" w:hRule="exact" w:wrap="none" w:vAnchor="page" w:hAnchor="margin" w:x="6800" w:y="85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1055" w:hRule="exact" w:wrap="none" w:vAnchor="page" w:hAnchor="margin" w:x="45" w:y="9121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177"/>
        <w:rPr>
          <w:rStyle w:val="C11"/>
          <w:rtl w:val="0"/>
        </w:rPr>
      </w:pPr>
      <w:r>
        <w:rPr>
          <w:rStyle w:val="C11"/>
          <w:rtl w:val="0"/>
        </w:rPr>
        <w:t>e) Popsat možnosti nastavení SLA (Service Level Agreement - dohoda o úrovni poskytovaných služeb) dle dopadů IT řešení a následné kontroly jeho dodržování a vyhodnocování vůči interním zákazníkům a externím dodavatelům</w:t>
      </w:r>
    </w:p>
    <w:p>
      <w:pPr>
        <w:pStyle w:val="P28"/>
        <w:framePr w:w="3921" w:h="1055" w:hRule="exact" w:wrap="none" w:vAnchor="page" w:hAnchor="margin" w:x="6800" w:y="9121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1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32"/>
        <w:rPr>
          <w:rStyle w:val="C13"/>
          <w:rtl w:val="0"/>
        </w:rPr>
      </w:pPr>
      <w:r>
        <w:rPr>
          <w:rStyle w:val="C13"/>
          <w:rtl w:val="0"/>
        </w:rPr>
        <w:t>f) Popsat proces změnového řízení, a to jak v rámci interní správy IT řešení, tak vůči externím dodavatelům</w:t>
      </w:r>
    </w:p>
    <w:p>
      <w:pPr>
        <w:pStyle w:val="P30"/>
        <w:framePr w:w="3921" w:h="607" w:hRule="exact" w:wrap="none" w:vAnchor="page" w:hAnchor="margin" w:x="6800" w:y="10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7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39"/>
        <w:rPr>
          <w:rStyle w:val="C11"/>
          <w:rtl w:val="0"/>
        </w:rPr>
      </w:pPr>
      <w:r>
        <w:rPr>
          <w:rStyle w:val="C11"/>
          <w:rtl w:val="0"/>
        </w:rPr>
        <w:t>g) Popsat problematiku auditních řízení v oblasti IT</w:t>
      </w:r>
    </w:p>
    <w:p>
      <w:pPr>
        <w:pStyle w:val="P28"/>
        <w:framePr w:w="3921" w:h="376" w:hRule="exact" w:wrap="none" w:vAnchor="page" w:hAnchor="margin" w:x="6800" w:y="107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15"/>
        <w:rPr>
          <w:rStyle w:val="C13"/>
          <w:rtl w:val="0"/>
        </w:rPr>
      </w:pPr>
      <w:r>
        <w:rPr>
          <w:rStyle w:val="C13"/>
          <w:rtl w:val="0"/>
        </w:rPr>
        <w:t>h) Porovnat různá řešení infrastruktury včetně síťové infrastruktury a oblasti databází</w:t>
      </w:r>
    </w:p>
    <w:p>
      <w:pPr>
        <w:pStyle w:val="P30"/>
        <w:framePr w:w="3921" w:h="607" w:hRule="exact" w:wrap="none" w:vAnchor="page" w:hAnchor="margin" w:x="6800" w:y="111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1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1055" w:hRule="exact" w:wrap="none" w:vAnchor="page" w:hAnchor="margin" w:x="45" w:y="11766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1822"/>
        <w:rPr>
          <w:rStyle w:val="C11"/>
          <w:rtl w:val="0"/>
        </w:rPr>
      </w:pPr>
      <w:r>
        <w:rPr>
          <w:rStyle w:val="C11"/>
          <w:rtl w:val="0"/>
        </w:rPr>
        <w:t>i) Popsat, jakým způsobem lze zajistit provozní dostupnost IT služeb a dat v případě neočekávaných stavů, včetně problematiky zálohování, obnov ze záloh, maximální ztráty dat a archivace dat, způsobů šifrování disků, principů autentizace, použití PKI a Firewallu</w:t>
      </w:r>
    </w:p>
    <w:p>
      <w:pPr>
        <w:pStyle w:val="P28"/>
        <w:framePr w:w="3921" w:h="1055" w:hRule="exact" w:wrap="none" w:vAnchor="page" w:hAnchor="margin" w:x="6800" w:y="11766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18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8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77"/>
        <w:rPr>
          <w:rStyle w:val="C13"/>
          <w:rtl w:val="0"/>
        </w:rPr>
      </w:pPr>
      <w:r>
        <w:rPr>
          <w:rStyle w:val="C13"/>
          <w:rtl w:val="0"/>
        </w:rPr>
        <w:t xml:space="preserve">j) Popsat pravidla pro  pravidelné provádění upgrade SW, postupy a instalace pathů včetně bezpečnostních</w:t>
      </w:r>
    </w:p>
    <w:p>
      <w:pPr>
        <w:pStyle w:val="P30"/>
        <w:framePr w:w="3921" w:h="607" w:hRule="exact" w:wrap="none" w:vAnchor="page" w:hAnchor="margin" w:x="6800" w:y="128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5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4.11.2026 8:38:03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Analýza výstupů monitoringu provozu informačního systému, jeho stavu a analýza bezpečnostních rizik IT v organizaci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Analyzovat výstupy monitoringu provozu informačního systému zaměřené na dodržování předepsaného SLA, navrhnout případné úpravy při zjištění, že systém nesplňuje požadavky na provozní dostupnost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Analyzovat chyby a nefunkčnosti informačního systému a vyhledat zdroje pro jejich řešení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 xml:space="preserve">c) Popsat různé způsoby  řešení zabezpečení dat před ztrátou, pozměněním, únikem, zneužitím a zničením, popsat jejich výhody a nevýhody a finanční náročnost</w:t>
      </w:r>
    </w:p>
    <w:p>
      <w:pPr>
        <w:pStyle w:val="P28"/>
        <w:framePr w:w="3921" w:h="831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02"/>
        <w:rPr>
          <w:rStyle w:val="C13"/>
          <w:rtl w:val="0"/>
        </w:rPr>
      </w:pPr>
      <w:r>
        <w:rPr>
          <w:rStyle w:val="C13"/>
          <w:rtl w:val="0"/>
        </w:rPr>
        <w:t>d) Popsat různé způsoby řešení zabezpečení před útoky na vlastní uživatele (například před phishingovými útoky)</w:t>
      </w:r>
    </w:p>
    <w:p>
      <w:pPr>
        <w:pStyle w:val="P30"/>
        <w:framePr w:w="3921" w:h="607" w:hRule="exact" w:wrap="none" w:vAnchor="page" w:hAnchor="margin" w:x="6800" w:y="5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09"/>
        <w:rPr>
          <w:rStyle w:val="C11"/>
          <w:rtl w:val="0"/>
        </w:rPr>
      </w:pPr>
      <w:r>
        <w:rPr>
          <w:rStyle w:val="C11"/>
          <w:rtl w:val="0"/>
        </w:rPr>
        <w:t>e) Popsat varianty procesního řešení fungování Help desku včetně jeho napojení na další IT organizační složky a jeho fungování ve firmě</w:t>
      </w:r>
    </w:p>
    <w:p>
      <w:pPr>
        <w:pStyle w:val="P28"/>
        <w:framePr w:w="3921" w:h="607" w:hRule="exact" w:wrap="none" w:vAnchor="page" w:hAnchor="margin" w:x="6800" w:y="6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09"/>
        <w:rPr>
          <w:rStyle w:val="C18"/>
          <w:rtl w:val="0"/>
        </w:rPr>
      </w:pPr>
      <w:r>
        <w:rPr>
          <w:rStyle w:val="C18"/>
          <w:rtl w:val="0"/>
        </w:rPr>
        <w:t>Řízení nákladů v IT, jejich kontrola a reporting</w:t>
      </w:r>
    </w:p>
    <w:p>
      <w:pPr>
        <w:pStyle w:val="P24"/>
        <w:framePr w:w="6713" w:h="376" w:hRule="exact" w:wrap="none" w:vAnchor="page" w:hAnchor="margin" w:x="45" w:y="7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0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080"/>
        <w:rPr>
          <w:rStyle w:val="C11"/>
          <w:rtl w:val="0"/>
        </w:rPr>
      </w:pPr>
      <w:r>
        <w:rPr>
          <w:rStyle w:val="C11"/>
          <w:rtl w:val="0"/>
        </w:rPr>
        <w:t>a) Popsat způsob tvorby strategie IT na určité období, na jejímž základě je tvořen rozpočet na jednoleté až pětileté období a popsat způsob aktualizace strategie</w:t>
      </w:r>
    </w:p>
    <w:p>
      <w:pPr>
        <w:pStyle w:val="P28"/>
        <w:framePr w:w="3921" w:h="831" w:hRule="exact" w:wrap="none" w:vAnchor="page" w:hAnchor="margin" w:x="6800" w:y="80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0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8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11"/>
        <w:rPr>
          <w:rStyle w:val="C13"/>
          <w:rtl w:val="0"/>
        </w:rPr>
      </w:pPr>
      <w:r>
        <w:rPr>
          <w:rStyle w:val="C13"/>
          <w:rtl w:val="0"/>
        </w:rPr>
        <w:t>b) Popsat způsob při sestavení plánů a rozpočtů IT v organizaci, popsat jeho jednotlivé části a definovat jejich obsahovou podstatu</w:t>
      </w:r>
    </w:p>
    <w:p>
      <w:pPr>
        <w:pStyle w:val="P30"/>
        <w:framePr w:w="3921" w:h="607" w:hRule="exact" w:wrap="none" w:vAnchor="page" w:hAnchor="margin" w:x="6800" w:y="88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c) Vytvořit zjednodušený rozpočet IT organizace na dané časové období</w:t>
      </w:r>
    </w:p>
    <w:p>
      <w:pPr>
        <w:pStyle w:val="P28"/>
        <w:framePr w:w="3921" w:h="376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8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d) Popsat různé způsoby hodnocení efektivnosti hospodaření útvaru IT vč. uvedení požadavků na optimální výsledky hospodaření IT útvaru</w:t>
      </w:r>
    </w:p>
    <w:p>
      <w:pPr>
        <w:pStyle w:val="P30"/>
        <w:framePr w:w="3921" w:h="607" w:hRule="exact" w:wrap="none" w:vAnchor="page" w:hAnchor="margin" w:x="6800" w:y="98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44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501"/>
        <w:rPr>
          <w:rStyle w:val="C11"/>
          <w:rtl w:val="0"/>
        </w:rPr>
      </w:pPr>
      <w:r>
        <w:rPr>
          <w:rStyle w:val="C11"/>
          <w:rtl w:val="0"/>
        </w:rPr>
        <w:t>e) Charakterizovat transparentní proces výběru nového IT řešení nebo jeho správy (rámcové nebo servisní smlouvy) a následně různé způsoby kontroly řádného plnění smluvních vztahů s dodavateli</w:t>
      </w:r>
    </w:p>
    <w:p>
      <w:pPr>
        <w:pStyle w:val="P28"/>
        <w:framePr w:w="3921" w:h="831" w:hRule="exact" w:wrap="none" w:vAnchor="page" w:hAnchor="margin" w:x="6800" w:y="1044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5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2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32"/>
        <w:rPr>
          <w:rStyle w:val="C13"/>
          <w:rtl w:val="0"/>
        </w:rPr>
      </w:pPr>
      <w:r>
        <w:rPr>
          <w:rStyle w:val="C13"/>
          <w:rtl w:val="0"/>
        </w:rPr>
        <w:t>f) Vyjmenovat a popsat základní KPI´s (klíčové ukazatele výkonnosti) v IT, uvést požadavky na optimální výsledky výkonnosti útvaru IT</w:t>
      </w:r>
    </w:p>
    <w:p>
      <w:pPr>
        <w:pStyle w:val="P30"/>
        <w:framePr w:w="3921" w:h="607" w:hRule="exact" w:wrap="none" w:vAnchor="page" w:hAnchor="margin" w:x="6800" w:y="112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8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39"/>
        <w:rPr>
          <w:rStyle w:val="C11"/>
          <w:rtl w:val="0"/>
        </w:rPr>
      </w:pPr>
      <w:r>
        <w:rPr>
          <w:rStyle w:val="C11"/>
          <w:rtl w:val="0"/>
        </w:rPr>
        <w:t>g) Popsat jednotlivé druhy projektů v IT, vysvětlit principy řízení projektů v IT včetně předávání do provozu a charakterizovat nejdůležitější rizika</w:t>
      </w:r>
    </w:p>
    <w:p>
      <w:pPr>
        <w:pStyle w:val="P28"/>
        <w:framePr w:w="3921" w:h="607" w:hRule="exact" w:wrap="none" w:vAnchor="page" w:hAnchor="margin" w:x="6800" w:y="118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46"/>
        <w:rPr>
          <w:rStyle w:val="C13"/>
          <w:rtl w:val="0"/>
        </w:rPr>
      </w:pPr>
      <w:r>
        <w:rPr>
          <w:rStyle w:val="C13"/>
          <w:rtl w:val="0"/>
        </w:rPr>
        <w:t>h) Popsat proces ukončení a vyhodnocení IT projektu</w:t>
      </w:r>
    </w:p>
    <w:p>
      <w:pPr>
        <w:pStyle w:val="P30"/>
        <w:framePr w:w="3921" w:h="376" w:hRule="exact" w:wrap="none" w:vAnchor="page" w:hAnchor="margin" w:x="6800" w:y="124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8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22"/>
        <w:rPr>
          <w:rStyle w:val="C11"/>
          <w:rtl w:val="0"/>
        </w:rPr>
      </w:pPr>
      <w:r>
        <w:rPr>
          <w:rStyle w:val="C11"/>
          <w:rtl w:val="0"/>
        </w:rPr>
        <w:t>i) Vyjmenovat pravidla pro evidenci, kontrolu a správu majetku v IT</w:t>
      </w:r>
    </w:p>
    <w:p>
      <w:pPr>
        <w:pStyle w:val="P28"/>
        <w:framePr w:w="3921" w:h="376" w:hRule="exact" w:wrap="none" w:vAnchor="page" w:hAnchor="margin" w:x="6800" w:y="128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3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4.11.2026 8:38:03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Navrhování interní dokumentace v IT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 charakterizovat jednotlivé typy dokumentace v IT (provozní, technická, projektová, smluvní, metodické postupy, školení) a popsat pravidla pro jejich tvorbu a údržbu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Navrhnout strukturu IT dokumentace v organizaci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Popsat pravidla pro dodržování Nařízení EU 2016/679 (Obecné nařízení o ochraně osobních údajů - GDPR) v platném znění v organizaci v rámci IT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3"/>
        <w:rPr>
          <w:rStyle w:val="C18"/>
          <w:rtl w:val="0"/>
        </w:rPr>
      </w:pPr>
      <w:r>
        <w:rPr>
          <w:rStyle w:val="C18"/>
          <w:rtl w:val="0"/>
        </w:rPr>
        <w:t>Orientace ve vrstvách a modelech IT</w:t>
      </w:r>
    </w:p>
    <w:p>
      <w:pPr>
        <w:pStyle w:val="P24"/>
        <w:framePr w:w="6713" w:h="376" w:hRule="exact" w:wrap="none" w:vAnchor="page" w:hAnchor="margin" w:x="45" w:y="5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04"/>
        <w:rPr>
          <w:rStyle w:val="C11"/>
          <w:rtl w:val="0"/>
        </w:rPr>
      </w:pPr>
      <w:r>
        <w:rPr>
          <w:rStyle w:val="C11"/>
          <w:rtl w:val="0"/>
        </w:rPr>
        <w:t>a) Popsat čtyři vrstvy architektury organizace, jejich náplň, uplatnění</w:t>
      </w:r>
    </w:p>
    <w:p>
      <w:pPr>
        <w:pStyle w:val="P28"/>
        <w:framePr w:w="3921" w:h="376" w:hRule="exact" w:wrap="none" w:vAnchor="page" w:hAnchor="margin" w:x="6800" w:y="61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1"/>
        <w:rPr>
          <w:rStyle w:val="C13"/>
          <w:rtl w:val="0"/>
        </w:rPr>
      </w:pPr>
      <w:r>
        <w:rPr>
          <w:rStyle w:val="C13"/>
          <w:rtl w:val="0"/>
        </w:rPr>
        <w:t>b) Popsat používané modely architektury , jejich náplň a uplatnění</w:t>
      </w:r>
    </w:p>
    <w:p>
      <w:pPr>
        <w:pStyle w:val="P30"/>
        <w:framePr w:w="3921" w:h="376" w:hRule="exact" w:wrap="none" w:vAnchor="page" w:hAnchor="margin" w:x="6800" w:y="65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57"/>
        <w:rPr>
          <w:rStyle w:val="C11"/>
          <w:rtl w:val="0"/>
        </w:rPr>
      </w:pPr>
      <w:r>
        <w:rPr>
          <w:rStyle w:val="C11"/>
          <w:rtl w:val="0"/>
        </w:rPr>
        <w:t>c) Popsat na předložených dvou metamodelech vrstev IT architektury jejich uplatnění při návrhu a inovacích útvaru IT</w:t>
      </w:r>
    </w:p>
    <w:p>
      <w:pPr>
        <w:pStyle w:val="P28"/>
        <w:framePr w:w="3921" w:h="607" w:hRule="exact" w:wrap="none" w:vAnchor="page" w:hAnchor="margin" w:x="6800" w:y="6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621"/>
        <w:rPr>
          <w:rStyle w:val="C23"/>
          <w:rtl w:val="0"/>
        </w:rPr>
      </w:pPr>
      <w:r>
        <w:rPr>
          <w:rStyle w:val="C23"/>
          <w:rtl w:val="0"/>
        </w:rPr>
        <w:t>Je třeba splnit všechna kritéria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4.11.2026 8:38:03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96" w:y="1006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88" w:y="1006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46" w:h="230" w:hRule="exact" w:wrap="none" w:vAnchor="page" w:hAnchor="margin" w:x="2688" w:y="10068"/>
        <w:rPr>
          <w:rStyle w:val="C27"/>
          <w:rtl w:val="0"/>
        </w:rPr>
      </w:pPr>
      <w:r>
        <w:rPr>
          <w:rStyle w:val="C27"/>
          <w:rtl w:val="0"/>
        </w:rPr>
        <w:t>„Orientace</w:t>
      </w:r>
    </w:p>
    <w:p>
      <w:pPr>
        <w:pStyle w:val="P38"/>
        <w:framePr w:w="226" w:h="230" w:hRule="exact" w:wrap="none" w:vAnchor="page" w:hAnchor="margin" w:x="3676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3945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4104" w:y="10068"/>
        <w:rPr>
          <w:rStyle w:val="C27"/>
          <w:rtl w:val="0"/>
        </w:rPr>
      </w:pPr>
      <w:r>
        <w:rPr>
          <w:rStyle w:val="C27"/>
          <w:rtl w:val="0"/>
        </w:rPr>
        <w:t>terminologii</w:t>
      </w:r>
    </w:p>
    <w:p>
      <w:pPr>
        <w:pStyle w:val="P38"/>
        <w:framePr w:w="116" w:h="230" w:hRule="exact" w:wrap="none" w:vAnchor="page" w:hAnchor="margin" w:x="5184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5342" w:y="10068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260" w:h="230" w:hRule="exact" w:wrap="none" w:vAnchor="page" w:hAnchor="margin" w:x="5976" w:y="10068"/>
        <w:rPr>
          <w:rStyle w:val="C27"/>
          <w:rtl w:val="0"/>
        </w:rPr>
      </w:pPr>
      <w:r>
        <w:rPr>
          <w:rStyle w:val="C27"/>
          <w:rtl w:val="0"/>
        </w:rPr>
        <w:t>IT“</w:t>
      </w:r>
    </w:p>
    <w:p>
      <w:pPr>
        <w:pStyle w:val="P38"/>
        <w:framePr w:w="226" w:h="230" w:hRule="exact" w:wrap="none" w:vAnchor="page" w:hAnchor="margin" w:x="6278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94" w:h="230" w:hRule="exact" w:wrap="none" w:vAnchor="page" w:hAnchor="margin" w:x="6547" w:y="10068"/>
        <w:rPr>
          <w:rStyle w:val="C27"/>
          <w:rtl w:val="0"/>
        </w:rPr>
      </w:pPr>
      <w:r>
        <w:rPr>
          <w:rStyle w:val="C27"/>
          <w:rtl w:val="0"/>
        </w:rPr>
        <w:t>děje</w:t>
      </w:r>
    </w:p>
    <w:p>
      <w:pPr>
        <w:pStyle w:val="P38"/>
        <w:framePr w:w="937" w:h="230" w:hRule="exact" w:wrap="none" w:vAnchor="page" w:hAnchor="margin" w:x="6984" w:y="10068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903" w:h="230" w:hRule="exact" w:wrap="none" w:vAnchor="page" w:hAnchor="margin" w:x="7963" w:y="10068"/>
        <w:rPr>
          <w:rStyle w:val="C27"/>
          <w:rtl w:val="0"/>
        </w:rPr>
      </w:pPr>
      <w:r>
        <w:rPr>
          <w:rStyle w:val="C27"/>
          <w:rtl w:val="0"/>
        </w:rPr>
        <w:t>ověřením,</w:t>
      </w:r>
    </w:p>
    <w:p>
      <w:pPr>
        <w:pStyle w:val="P38"/>
        <w:framePr w:w="327" w:h="230" w:hRule="exact" w:wrap="none" w:vAnchor="page" w:hAnchor="margin" w:x="8908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548" w:h="230" w:hRule="exact" w:wrap="none" w:vAnchor="page" w:hAnchor="margin" w:x="9278" w:y="1006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68" w:y="100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8" w:y="1029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35" w:h="230" w:hRule="exact" w:wrap="none" w:vAnchor="page" w:hAnchor="margin" w:x="844" w:y="10299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241" w:h="230" w:hRule="exact" w:wrap="none" w:vAnchor="page" w:hAnchor="margin" w:x="1622" w:y="1029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989" w:h="230" w:hRule="exact" w:wrap="none" w:vAnchor="page" w:hAnchor="margin" w:x="1905" w:y="10299"/>
        <w:rPr>
          <w:rStyle w:val="C27"/>
          <w:rtl w:val="0"/>
        </w:rPr>
      </w:pPr>
      <w:r>
        <w:rPr>
          <w:rStyle w:val="C27"/>
          <w:rtl w:val="0"/>
        </w:rPr>
        <w:t>otevřenými</w:t>
      </w:r>
    </w:p>
    <w:p>
      <w:pPr>
        <w:pStyle w:val="P38"/>
        <w:framePr w:w="869" w:h="230" w:hRule="exact" w:wrap="none" w:vAnchor="page" w:hAnchor="margin" w:x="2937" w:y="10299"/>
        <w:rPr>
          <w:rStyle w:val="C27"/>
          <w:rtl w:val="0"/>
        </w:rPr>
      </w:pPr>
      <w:r>
        <w:rPr>
          <w:rStyle w:val="C27"/>
          <w:rtl w:val="0"/>
        </w:rPr>
        <w:t>otázkami.</w:t>
      </w:r>
    </w:p>
    <w:p>
      <w:pPr>
        <w:pStyle w:val="P38"/>
        <w:framePr w:w="327" w:h="230" w:hRule="exact" w:wrap="none" w:vAnchor="page" w:hAnchor="margin" w:x="3849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4219" w:y="1029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4742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9" w:h="230" w:hRule="exact" w:wrap="none" w:vAnchor="page" w:hAnchor="margin" w:x="5520" w:y="10299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1157" w:h="230" w:hRule="exact" w:wrap="none" w:vAnchor="page" w:hAnchor="margin" w:x="6432" w:y="102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632" w:y="102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8236" w:y="1029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8904" w:y="10299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05" w:h="230" w:hRule="exact" w:wrap="none" w:vAnchor="page" w:hAnchor="margin" w:x="9187" w:y="1029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9835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10180" w:y="1029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5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1027" w:y="1052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93" w:h="230" w:hRule="exact" w:wrap="none" w:vAnchor="page" w:hAnchor="margin" w:x="1872" w:y="10529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241" w:h="230" w:hRule="exact" w:wrap="none" w:vAnchor="page" w:hAnchor="margin" w:x="2707" w:y="1052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2990" w:y="10529"/>
        <w:rPr>
          <w:rStyle w:val="C27"/>
          <w:rtl w:val="0"/>
        </w:rPr>
      </w:pPr>
      <w:r>
        <w:rPr>
          <w:rStyle w:val="C27"/>
          <w:rtl w:val="0"/>
        </w:rPr>
        <w:t>přidělí.</w:t>
      </w:r>
    </w:p>
    <w:p>
      <w:pPr>
        <w:pStyle w:val="P38"/>
        <w:framePr w:w="1181" w:h="230" w:hRule="exact" w:wrap="none" w:vAnchor="page" w:hAnchor="margin" w:x="3648" w:y="105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72" w:y="105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62" w:h="230" w:hRule="exact" w:wrap="none" w:vAnchor="page" w:hAnchor="margin" w:x="5476" w:y="10529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562" w:h="230" w:hRule="exact" w:wrap="none" w:vAnchor="page" w:hAnchor="margin" w:x="6081" w:y="10529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394" w:h="230" w:hRule="exact" w:wrap="none" w:vAnchor="page" w:hAnchor="margin" w:x="6686" w:y="10529"/>
        <w:rPr>
          <w:rStyle w:val="C27"/>
          <w:rtl w:val="0"/>
        </w:rPr>
      </w:pPr>
      <w:r>
        <w:rPr>
          <w:rStyle w:val="C27"/>
          <w:rtl w:val="0"/>
        </w:rPr>
        <w:t>test.</w:t>
      </w:r>
    </w:p>
    <w:p>
      <w:pPr>
        <w:pStyle w:val="P38"/>
        <w:framePr w:w="529" w:h="230" w:hRule="exact" w:wrap="none" w:vAnchor="page" w:hAnchor="margin" w:x="7123" w:y="1052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783" w:h="230" w:hRule="exact" w:wrap="none" w:vAnchor="page" w:hAnchor="margin" w:x="7694" w:y="1052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8520" w:y="105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9297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9513" w:y="10529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562" w:h="230" w:hRule="exact" w:wrap="none" w:vAnchor="page" w:hAnchor="margin" w:x="9796" w:y="10529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99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58" w:h="230" w:hRule="exact" w:wrap="none" w:vAnchor="page" w:hAnchor="margin" w:x="1920" w:y="10999"/>
        <w:rPr>
          <w:rStyle w:val="C27"/>
          <w:rtl w:val="0"/>
        </w:rPr>
      </w:pPr>
      <w:r>
        <w:rPr>
          <w:rStyle w:val="C27"/>
          <w:rtl w:val="0"/>
        </w:rPr>
        <w:t>„Řízení</w:t>
      </w:r>
    </w:p>
    <w:p>
      <w:pPr>
        <w:pStyle w:val="P38"/>
        <w:framePr w:w="725" w:h="230" w:hRule="exact" w:wrap="none" w:vAnchor="page" w:hAnchor="margin" w:x="2620" w:y="10999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38"/>
        <w:framePr w:w="116" w:h="230" w:hRule="exact" w:wrap="none" w:vAnchor="page" w:hAnchor="margin" w:x="3388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60" w:h="230" w:hRule="exact" w:wrap="none" w:vAnchor="page" w:hAnchor="margin" w:x="3547" w:y="10999"/>
        <w:rPr>
          <w:rStyle w:val="C27"/>
          <w:rtl w:val="0"/>
        </w:rPr>
      </w:pPr>
      <w:r>
        <w:rPr>
          <w:rStyle w:val="C27"/>
          <w:rtl w:val="0"/>
        </w:rPr>
        <w:t>IT“</w:t>
      </w:r>
    </w:p>
    <w:p>
      <w:pPr>
        <w:pStyle w:val="P38"/>
        <w:framePr w:w="226" w:h="230" w:hRule="exact" w:wrap="none" w:vAnchor="page" w:hAnchor="margin" w:x="3849" w:y="109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4118" w:y="10999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241" w:h="230" w:hRule="exact" w:wrap="none" w:vAnchor="page" w:hAnchor="margin" w:x="4833" w:y="109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5116" w:y="1099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03" w:h="230" w:hRule="exact" w:wrap="none" w:vAnchor="page" w:hAnchor="margin" w:x="5865" w:y="10999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6811" w:y="10999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38"/>
        <w:framePr w:w="461" w:h="230" w:hRule="exact" w:wrap="none" w:vAnchor="page" w:hAnchor="margin" w:x="7459" w:y="10999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783" w:h="230" w:hRule="exact" w:wrap="none" w:vAnchor="page" w:hAnchor="margin" w:x="7963" w:y="10999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615" w:h="230" w:hRule="exact" w:wrap="none" w:vAnchor="page" w:hAnchor="margin" w:x="8788" w:y="109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9446" w:y="109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9681" w:y="10999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40" w:h="230" w:hRule="exact" w:wrap="none" w:vAnchor="page" w:hAnchor="margin" w:x="9950" w:y="1099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30" w:h="230" w:hRule="exact" w:wrap="none" w:vAnchor="page" w:hAnchor="margin" w:x="10132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10305" w:y="10999"/>
        <w:rPr>
          <w:rStyle w:val="C27"/>
          <w:rtl w:val="0"/>
        </w:rPr>
      </w:pPr>
      <w:r>
        <w:rPr>
          <w:rStyle w:val="C27"/>
          <w:rtl w:val="0"/>
        </w:rPr>
        <w:t>h).</w:t>
      </w:r>
    </w:p>
    <w:p>
      <w:pPr>
        <w:pStyle w:val="P38"/>
        <w:framePr w:w="735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116" w:h="230" w:hRule="exact" w:wrap="none" w:vAnchor="page" w:hAnchor="margin" w:x="806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64" w:y="112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622" w:y="1123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857" w:y="112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659" w:y="1123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14" w:h="230" w:hRule="exact" w:wrap="none" w:vAnchor="page" w:hAnchor="margin" w:x="3316" w:y="1123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59" w:h="230" w:hRule="exact" w:wrap="none" w:vAnchor="page" w:hAnchor="margin" w:x="3873" w:y="11230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826" w:h="230" w:hRule="exact" w:wrap="none" w:vAnchor="page" w:hAnchor="margin" w:x="4675" w:y="11230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572" w:h="230" w:hRule="exact" w:wrap="none" w:vAnchor="page" w:hAnchor="margin" w:x="5544" w:y="1123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591" w:h="230" w:hRule="exact" w:wrap="none" w:vAnchor="page" w:hAnchor="margin" w:x="6158" w:y="11230"/>
        <w:rPr>
          <w:rStyle w:val="C27"/>
          <w:rtl w:val="0"/>
        </w:rPr>
      </w:pPr>
      <w:r>
        <w:rPr>
          <w:rStyle w:val="C27"/>
          <w:rtl w:val="0"/>
        </w:rPr>
        <w:t>stanic,</w:t>
      </w:r>
    </w:p>
    <w:p>
      <w:pPr>
        <w:pStyle w:val="P38"/>
        <w:framePr w:w="735" w:h="230" w:hRule="exact" w:wrap="none" w:vAnchor="page" w:hAnchor="margin" w:x="6792" w:y="11230"/>
        <w:rPr>
          <w:rStyle w:val="C27"/>
          <w:rtl w:val="0"/>
        </w:rPr>
      </w:pPr>
      <w:r>
        <w:rPr>
          <w:rStyle w:val="C27"/>
          <w:rtl w:val="0"/>
        </w:rPr>
        <w:t>serverů,</w:t>
      </w:r>
    </w:p>
    <w:p>
      <w:pPr>
        <w:pStyle w:val="P38"/>
        <w:framePr w:w="850" w:h="230" w:hRule="exact" w:wrap="none" w:vAnchor="page" w:hAnchor="margin" w:x="7569" w:y="11230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351" w:h="230" w:hRule="exact" w:wrap="none" w:vAnchor="page" w:hAnchor="margin" w:x="8462" w:y="11230"/>
        <w:rPr>
          <w:rStyle w:val="C27"/>
          <w:rtl w:val="0"/>
        </w:rPr>
      </w:pPr>
      <w:r>
        <w:rPr>
          <w:rStyle w:val="C27"/>
          <w:rtl w:val="0"/>
        </w:rPr>
        <w:t>PC,</w:t>
      </w:r>
    </w:p>
    <w:p>
      <w:pPr>
        <w:pStyle w:val="P38"/>
        <w:framePr w:w="1105" w:h="230" w:hRule="exact" w:wrap="none" w:vAnchor="page" w:hAnchor="margin" w:x="8856" w:y="11230"/>
        <w:rPr>
          <w:rStyle w:val="C27"/>
          <w:rtl w:val="0"/>
        </w:rPr>
      </w:pPr>
      <w:r>
        <w:rPr>
          <w:rStyle w:val="C27"/>
          <w:rtl w:val="0"/>
        </w:rPr>
        <w:t>architektury,</w:t>
      </w:r>
    </w:p>
    <w:p>
      <w:pPr>
        <w:pStyle w:val="P38"/>
        <w:framePr w:w="817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typologie</w:t>
      </w:r>
    </w:p>
    <w:p>
      <w:pPr>
        <w:pStyle w:val="P38"/>
        <w:framePr w:w="130" w:h="230" w:hRule="exact" w:wrap="none" w:vAnchor="page" w:hAnchor="margin" w:x="888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060" w:y="11460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394" w:h="230" w:hRule="exact" w:wrap="none" w:vAnchor="page" w:hAnchor="margin" w:x="1497" w:y="11460"/>
        <w:rPr>
          <w:rStyle w:val="C27"/>
          <w:rtl w:val="0"/>
        </w:rPr>
      </w:pPr>
      <w:r>
        <w:rPr>
          <w:rStyle w:val="C27"/>
          <w:rtl w:val="0"/>
        </w:rPr>
        <w:t>sítě,</w:t>
      </w:r>
    </w:p>
    <w:p>
      <w:pPr>
        <w:pStyle w:val="P38"/>
        <w:framePr w:w="817" w:h="230" w:hRule="exact" w:wrap="none" w:vAnchor="page" w:hAnchor="margin" w:x="1934" w:y="11460"/>
        <w:rPr>
          <w:rStyle w:val="C27"/>
          <w:rtl w:val="0"/>
        </w:rPr>
      </w:pPr>
      <w:r>
        <w:rPr>
          <w:rStyle w:val="C27"/>
          <w:rtl w:val="0"/>
        </w:rPr>
        <w:t>vzdálené</w:t>
      </w:r>
    </w:p>
    <w:p>
      <w:pPr>
        <w:pStyle w:val="P38"/>
        <w:framePr w:w="658" w:h="230" w:hRule="exact" w:wrap="none" w:vAnchor="page" w:hAnchor="margin" w:x="2793" w:y="11460"/>
        <w:rPr>
          <w:rStyle w:val="C27"/>
          <w:rtl w:val="0"/>
        </w:rPr>
      </w:pPr>
      <w:r>
        <w:rPr>
          <w:rStyle w:val="C27"/>
          <w:rtl w:val="0"/>
        </w:rPr>
        <w:t>správy,</w:t>
      </w:r>
    </w:p>
    <w:p>
      <w:pPr>
        <w:pStyle w:val="P38"/>
        <w:framePr w:w="1013" w:h="230" w:hRule="exact" w:wrap="none" w:vAnchor="page" w:hAnchor="margin" w:x="3494" w:y="11460"/>
        <w:rPr>
          <w:rStyle w:val="C27"/>
          <w:rtl w:val="0"/>
        </w:rPr>
      </w:pPr>
      <w:r>
        <w:rPr>
          <w:rStyle w:val="C27"/>
          <w:rtl w:val="0"/>
        </w:rPr>
        <w:t>cloudových</w:t>
      </w:r>
    </w:p>
    <w:p>
      <w:pPr>
        <w:pStyle w:val="P38"/>
        <w:framePr w:w="572" w:h="230" w:hRule="exact" w:wrap="none" w:vAnchor="page" w:hAnchor="margin" w:x="4550" w:y="1146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30" w:h="230" w:hRule="exact" w:wrap="none" w:vAnchor="page" w:hAnchor="margin" w:x="516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337" w:y="11460"/>
        <w:rPr>
          <w:rStyle w:val="C27"/>
          <w:rtl w:val="0"/>
        </w:rPr>
      </w:pPr>
      <w:r>
        <w:rPr>
          <w:rStyle w:val="C27"/>
          <w:rtl w:val="0"/>
        </w:rPr>
        <w:t>připojení</w:t>
      </w:r>
    </w:p>
    <w:p>
      <w:pPr>
        <w:pStyle w:val="P38"/>
        <w:framePr w:w="116" w:h="230" w:hRule="exact" w:wrap="none" w:vAnchor="page" w:hAnchor="margin" w:x="6163" w:y="114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6321" w:y="11460"/>
        <w:rPr>
          <w:rStyle w:val="C27"/>
          <w:rtl w:val="0"/>
        </w:rPr>
      </w:pPr>
      <w:r>
        <w:rPr>
          <w:rStyle w:val="C27"/>
          <w:rtl w:val="0"/>
        </w:rPr>
        <w:t>internetu,</w:t>
      </w:r>
    </w:p>
    <w:p>
      <w:pPr>
        <w:pStyle w:val="P38"/>
        <w:framePr w:w="461" w:h="230" w:hRule="exact" w:wrap="none" w:vAnchor="page" w:hAnchor="margin" w:x="7214" w:y="1146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51" w:h="230" w:hRule="exact" w:wrap="none" w:vAnchor="page" w:hAnchor="margin" w:x="7718" w:y="11460"/>
        <w:rPr>
          <w:rStyle w:val="C27"/>
          <w:rtl w:val="0"/>
        </w:rPr>
      </w:pPr>
      <w:r>
        <w:rPr>
          <w:rStyle w:val="C27"/>
          <w:rtl w:val="0"/>
        </w:rPr>
        <w:t>bral</w:t>
      </w:r>
    </w:p>
    <w:p>
      <w:pPr>
        <w:pStyle w:val="P38"/>
        <w:framePr w:w="241" w:h="230" w:hRule="exact" w:wrap="none" w:vAnchor="page" w:hAnchor="margin" w:x="8112" w:y="1146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48" w:h="230" w:hRule="exact" w:wrap="none" w:vAnchor="page" w:hAnchor="margin" w:x="8395" w:y="11460"/>
        <w:rPr>
          <w:rStyle w:val="C27"/>
          <w:rtl w:val="0"/>
        </w:rPr>
      </w:pPr>
      <w:r>
        <w:rPr>
          <w:rStyle w:val="C27"/>
          <w:rtl w:val="0"/>
        </w:rPr>
        <w:t>úvahy</w:t>
      </w:r>
    </w:p>
    <w:p>
      <w:pPr>
        <w:pStyle w:val="P38"/>
        <w:framePr w:w="241" w:h="230" w:hRule="exact" w:wrap="none" w:vAnchor="page" w:hAnchor="margin" w:x="8985" w:y="114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72" w:h="230" w:hRule="exact" w:wrap="none" w:vAnchor="page" w:hAnchor="margin" w:x="9268" w:y="1146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974" w:y="11691"/>
        <w:rPr>
          <w:rStyle w:val="C27"/>
          <w:rtl w:val="0"/>
        </w:rPr>
      </w:pPr>
      <w:r>
        <w:rPr>
          <w:rStyle w:val="C27"/>
          <w:rtl w:val="0"/>
        </w:rPr>
        <w:t>studie.</w:t>
      </w:r>
    </w:p>
    <w:p>
      <w:pPr>
        <w:pStyle w:val="P38"/>
        <w:framePr w:w="1181" w:h="230" w:hRule="exact" w:wrap="none" w:vAnchor="page" w:hAnchor="margin" w:x="1622" w:y="1169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46" w:y="116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451" w:y="116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3940" w:y="1169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50" w:h="230" w:hRule="exact" w:wrap="none" w:vAnchor="page" w:hAnchor="margin" w:x="4276" w:y="11691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625" w:h="230" w:hRule="exact" w:wrap="none" w:vAnchor="page" w:hAnchor="margin" w:x="5169" w:y="116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591" w:h="230" w:hRule="exact" w:wrap="none" w:vAnchor="page" w:hAnchor="margin" w:x="5836" w:y="11691"/>
        <w:rPr>
          <w:rStyle w:val="C27"/>
          <w:rtl w:val="0"/>
        </w:rPr>
      </w:pPr>
      <w:r>
        <w:rPr>
          <w:rStyle w:val="C27"/>
          <w:rtl w:val="0"/>
        </w:rPr>
        <w:t>čítající</w:t>
      </w:r>
    </w:p>
    <w:p>
      <w:pPr>
        <w:pStyle w:val="P38"/>
        <w:framePr w:w="927" w:h="230" w:hRule="exact" w:wrap="none" w:vAnchor="page" w:hAnchor="margin" w:x="6470" w:y="1169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440" w:y="1169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105" w:h="230" w:hRule="exact" w:wrap="none" w:vAnchor="page" w:hAnchor="margin" w:x="7612" w:y="11691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548" w:h="230" w:hRule="exact" w:wrap="none" w:vAnchor="page" w:hAnchor="margin" w:x="8760" w:y="11691"/>
        <w:rPr>
          <w:rStyle w:val="C27"/>
          <w:rtl w:val="0"/>
        </w:rPr>
      </w:pPr>
      <w:r>
        <w:rPr>
          <w:rStyle w:val="C27"/>
          <w:rtl w:val="0"/>
        </w:rPr>
        <w:t>studií.</w:t>
      </w:r>
    </w:p>
    <w:p>
      <w:pPr>
        <w:pStyle w:val="P38"/>
        <w:framePr w:w="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16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216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216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93" w:h="230" w:hRule="exact" w:wrap="none" w:vAnchor="page" w:hAnchor="margin" w:x="3158" w:y="12161"/>
        <w:rPr>
          <w:rStyle w:val="C27"/>
          <w:rtl w:val="0"/>
        </w:rPr>
      </w:pPr>
      <w:r>
        <w:rPr>
          <w:rStyle w:val="C27"/>
          <w:rtl w:val="0"/>
        </w:rPr>
        <w:t>„Analýza</w:t>
      </w:r>
    </w:p>
    <w:p>
      <w:pPr>
        <w:pStyle w:val="P38"/>
        <w:framePr w:w="706" w:h="230" w:hRule="exact" w:wrap="none" w:vAnchor="page" w:hAnchor="margin" w:x="3993" w:y="12161"/>
        <w:rPr>
          <w:rStyle w:val="C27"/>
          <w:rtl w:val="0"/>
        </w:rPr>
      </w:pPr>
      <w:r>
        <w:rPr>
          <w:rStyle w:val="C27"/>
          <w:rtl w:val="0"/>
        </w:rPr>
        <w:t>výstupů</w:t>
      </w:r>
    </w:p>
    <w:p>
      <w:pPr>
        <w:pStyle w:val="P38"/>
        <w:framePr w:w="1057" w:h="230" w:hRule="exact" w:wrap="none" w:vAnchor="page" w:hAnchor="margin" w:x="4742" w:y="12161"/>
        <w:rPr>
          <w:rStyle w:val="C27"/>
          <w:rtl w:val="0"/>
        </w:rPr>
      </w:pPr>
      <w:r>
        <w:rPr>
          <w:rStyle w:val="C27"/>
          <w:rtl w:val="0"/>
        </w:rPr>
        <w:t>monitoringu</w:t>
      </w:r>
    </w:p>
    <w:p>
      <w:pPr>
        <w:pStyle w:val="P38"/>
        <w:framePr w:w="725" w:h="230" w:hRule="exact" w:wrap="none" w:vAnchor="page" w:hAnchor="margin" w:x="5841" w:y="1216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167" w:h="230" w:hRule="exact" w:wrap="none" w:vAnchor="page" w:hAnchor="margin" w:x="6609" w:y="12161"/>
        <w:rPr>
          <w:rStyle w:val="C27"/>
          <w:rtl w:val="0"/>
        </w:rPr>
      </w:pPr>
      <w:r>
        <w:rPr>
          <w:rStyle w:val="C27"/>
          <w:rtl w:val="0"/>
        </w:rPr>
        <w:t>informačního</w:t>
      </w:r>
    </w:p>
    <w:p>
      <w:pPr>
        <w:pStyle w:val="P38"/>
        <w:framePr w:w="817" w:h="230" w:hRule="exact" w:wrap="none" w:vAnchor="page" w:hAnchor="margin" w:x="7819" w:y="12161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394" w:h="230" w:hRule="exact" w:wrap="none" w:vAnchor="page" w:hAnchor="margin" w:x="8678" w:y="1216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495" w:h="230" w:hRule="exact" w:wrap="none" w:vAnchor="page" w:hAnchor="margin" w:x="9115" w:y="12161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30" w:h="230" w:hRule="exact" w:wrap="none" w:vAnchor="page" w:hAnchor="margin" w:x="9652" w:y="12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9825" w:y="12161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1412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370" w:h="230" w:hRule="exact" w:wrap="none" w:vAnchor="page" w:hAnchor="margin" w:x="1483" w:y="12391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93" w:h="230" w:hRule="exact" w:wrap="none" w:vAnchor="page" w:hAnchor="margin" w:x="1896" w:y="12391"/>
        <w:rPr>
          <w:rStyle w:val="C27"/>
          <w:rtl w:val="0"/>
        </w:rPr>
      </w:pPr>
      <w:r>
        <w:rPr>
          <w:rStyle w:val="C27"/>
          <w:rtl w:val="0"/>
        </w:rPr>
        <w:t>IT</w:t>
      </w:r>
    </w:p>
    <w:p>
      <w:pPr>
        <w:pStyle w:val="P38"/>
        <w:framePr w:w="116" w:h="230" w:hRule="exact" w:wrap="none" w:vAnchor="page" w:hAnchor="margin" w:x="2131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2289" w:y="12391"/>
        <w:rPr>
          <w:rStyle w:val="C27"/>
          <w:rtl w:val="0"/>
        </w:rPr>
      </w:pPr>
      <w:r>
        <w:rPr>
          <w:rStyle w:val="C27"/>
          <w:rtl w:val="0"/>
        </w:rPr>
        <w:t>organizaci,“</w:t>
      </w:r>
    </w:p>
    <w:p>
      <w:pPr>
        <w:pStyle w:val="P38"/>
        <w:framePr w:w="759" w:h="230" w:hRule="exact" w:wrap="none" w:vAnchor="page" w:hAnchor="margin" w:x="3379" w:y="12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180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339" w:y="123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4996" w:y="1239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5232" w:y="1239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60" w:h="230" w:hRule="exact" w:wrap="none" w:vAnchor="page" w:hAnchor="margin" w:x="5889" w:y="1239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70" w:h="230" w:hRule="exact" w:wrap="none" w:vAnchor="page" w:hAnchor="margin" w:x="6792" w:y="12391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437" w:h="230" w:hRule="exact" w:wrap="none" w:vAnchor="page" w:hAnchor="margin" w:x="7804" w:y="12391"/>
        <w:rPr>
          <w:rStyle w:val="C27"/>
          <w:rtl w:val="0"/>
        </w:rPr>
      </w:pPr>
      <w:r>
        <w:rPr>
          <w:rStyle w:val="C27"/>
          <w:rtl w:val="0"/>
        </w:rPr>
        <w:t>logy,</w:t>
      </w:r>
    </w:p>
    <w:p>
      <w:pPr>
        <w:pStyle w:val="P38"/>
        <w:framePr w:w="639" w:h="230" w:hRule="exact" w:wrap="none" w:vAnchor="page" w:hAnchor="margin" w:x="8284" w:y="12391"/>
        <w:rPr>
          <w:rStyle w:val="C27"/>
          <w:rtl w:val="0"/>
        </w:rPr>
      </w:pPr>
      <w:r>
        <w:rPr>
          <w:rStyle w:val="C27"/>
          <w:rtl w:val="0"/>
        </w:rPr>
        <w:t>kritické</w:t>
      </w:r>
    </w:p>
    <w:p>
      <w:pPr>
        <w:pStyle w:val="P38"/>
        <w:framePr w:w="759" w:h="230" w:hRule="exact" w:wrap="none" w:vAnchor="page" w:hAnchor="margin" w:x="8966" w:y="12391"/>
        <w:rPr>
          <w:rStyle w:val="C27"/>
          <w:rtl w:val="0"/>
        </w:rPr>
      </w:pPr>
      <w:r>
        <w:rPr>
          <w:rStyle w:val="C27"/>
          <w:rtl w:val="0"/>
        </w:rPr>
        <w:t>události,</w:t>
      </w:r>
    </w:p>
    <w:p>
      <w:pPr>
        <w:pStyle w:val="P38"/>
        <w:framePr w:w="538" w:h="230" w:hRule="exact" w:wrap="none" w:vAnchor="page" w:hAnchor="margin" w:x="9768" w:y="12391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30" w:h="230" w:hRule="exact" w:wrap="none" w:vAnchor="page" w:hAnchor="margin" w:x="10348" w:y="123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8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nefunkčnosti</w:t>
      </w:r>
    </w:p>
    <w:p>
      <w:pPr>
        <w:pStyle w:val="P38"/>
        <w:framePr w:w="207" w:h="230" w:hRule="exact" w:wrap="none" w:vAnchor="page" w:hAnchor="margin" w:x="1209" w:y="12622"/>
        <w:rPr>
          <w:rStyle w:val="C27"/>
          <w:rtl w:val="0"/>
        </w:rPr>
      </w:pPr>
      <w:r>
        <w:rPr>
          <w:rStyle w:val="C27"/>
          <w:rtl w:val="0"/>
        </w:rPr>
        <w:t>IS</w:t>
      </w:r>
    </w:p>
    <w:p>
      <w:pPr>
        <w:pStyle w:val="P38"/>
        <w:framePr w:w="130" w:h="230" w:hRule="exact" w:wrap="none" w:vAnchor="page" w:hAnchor="margin" w:x="1459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1632" w:y="12622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167" w:h="230" w:hRule="exact" w:wrap="none" w:vAnchor="page" w:hAnchor="margin" w:x="2433" w:y="12622"/>
        <w:rPr>
          <w:rStyle w:val="C27"/>
          <w:rtl w:val="0"/>
        </w:rPr>
      </w:pPr>
      <w:r>
        <w:rPr>
          <w:rStyle w:val="C27"/>
          <w:rtl w:val="0"/>
        </w:rPr>
        <w:t>monitorování</w:t>
      </w:r>
    </w:p>
    <w:p>
      <w:pPr>
        <w:pStyle w:val="P38"/>
        <w:framePr w:w="495" w:h="230" w:hRule="exact" w:wrap="none" w:vAnchor="page" w:hAnchor="margin" w:x="3643" w:y="12622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30" w:h="230" w:hRule="exact" w:wrap="none" w:vAnchor="page" w:hAnchor="margin" w:x="4180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4353" w:y="12622"/>
        <w:rPr>
          <w:rStyle w:val="C27"/>
          <w:rtl w:val="0"/>
        </w:rPr>
      </w:pPr>
      <w:r>
        <w:rPr>
          <w:rStyle w:val="C27"/>
          <w:rtl w:val="0"/>
        </w:rPr>
        <w:t>vytíženosti</w:t>
      </w:r>
    </w:p>
    <w:p>
      <w:pPr>
        <w:pStyle w:val="P38"/>
        <w:framePr w:w="1258" w:h="230" w:hRule="exact" w:wrap="none" w:vAnchor="page" w:hAnchor="margin" w:x="5356" w:y="12622"/>
        <w:rPr>
          <w:rStyle w:val="C27"/>
          <w:rtl w:val="0"/>
        </w:rPr>
      </w:pPr>
      <w:r>
        <w:rPr>
          <w:rStyle w:val="C27"/>
          <w:rtl w:val="0"/>
        </w:rPr>
        <w:t>hardwarových</w:t>
      </w:r>
    </w:p>
    <w:p>
      <w:pPr>
        <w:pStyle w:val="P38"/>
        <w:framePr w:w="1167" w:h="230" w:hRule="exact" w:wrap="none" w:vAnchor="page" w:hAnchor="margin" w:x="6657" w:y="12622"/>
        <w:rPr>
          <w:rStyle w:val="C27"/>
          <w:rtl w:val="0"/>
        </w:rPr>
      </w:pPr>
      <w:r>
        <w:rPr>
          <w:rStyle w:val="C27"/>
          <w:rtl w:val="0"/>
        </w:rPr>
        <w:t>systémových</w:t>
      </w:r>
    </w:p>
    <w:p>
      <w:pPr>
        <w:pStyle w:val="P38"/>
        <w:framePr w:w="961" w:h="230" w:hRule="exact" w:wrap="none" w:vAnchor="page" w:hAnchor="margin" w:x="7867" w:y="12622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241" w:h="230" w:hRule="exact" w:wrap="none" w:vAnchor="page" w:hAnchor="margin" w:x="8870" w:y="126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9153" w:y="12622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39" w:h="230" w:hRule="exact" w:wrap="none" w:vAnchor="page" w:hAnchor="margin" w:x="10075" w:y="12622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572" w:h="230" w:hRule="exact" w:wrap="none" w:vAnchor="page" w:hAnchor="margin" w:x="28" w:y="12852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293" w:h="230" w:hRule="exact" w:wrap="none" w:vAnchor="page" w:hAnchor="margin" w:x="643" w:y="12852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447" w:h="230" w:hRule="exact" w:wrap="none" w:vAnchor="page" w:hAnchor="margin" w:x="979" w:y="12852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1468" w:y="128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668" w:y="12852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149" w:h="230" w:hRule="exact" w:wrap="none" w:vAnchor="page" w:hAnchor="margin" w:x="3326" w:y="12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518" w:y="1285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4176" w:y="1285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06" w:h="230" w:hRule="exact" w:wrap="none" w:vAnchor="page" w:hAnchor="margin" w:x="4411" w:y="12852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59" w:h="230" w:hRule="exact" w:wrap="none" w:vAnchor="page" w:hAnchor="margin" w:x="5160" w:y="128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5961" w:y="1285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572" w:h="230" w:hRule="exact" w:wrap="none" w:vAnchor="page" w:hAnchor="margin" w:x="6662" w:y="12852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50" w:h="230" w:hRule="exact" w:wrap="none" w:vAnchor="page" w:hAnchor="margin" w:x="7276" w:y="12852"/>
        <w:rPr>
          <w:rStyle w:val="C27"/>
          <w:rtl w:val="0"/>
        </w:rPr>
      </w:pPr>
      <w:r>
        <w:rPr>
          <w:rStyle w:val="C27"/>
          <w:rtl w:val="0"/>
        </w:rPr>
        <w:t>problému</w:t>
      </w:r>
    </w:p>
    <w:p>
      <w:pPr>
        <w:pStyle w:val="P38"/>
        <w:framePr w:w="241" w:h="230" w:hRule="exact" w:wrap="none" w:vAnchor="page" w:hAnchor="margin" w:x="8169" w:y="128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8452" w:y="12852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16" w:h="230" w:hRule="exact" w:wrap="none" w:vAnchor="page" w:hAnchor="margin" w:x="9374" w:y="12852"/>
        <w:rPr>
          <w:rStyle w:val="C27"/>
          <w:rtl w:val="0"/>
        </w:rPr>
      </w:pPr>
      <w:r>
        <w:rPr>
          <w:rStyle w:val="C27"/>
          <w:rtl w:val="0"/>
        </w:rPr>
        <w:t>výrobců</w:t>
      </w:r>
    </w:p>
    <w:p>
      <w:pPr>
        <w:pStyle w:val="P38"/>
        <w:framePr w:w="461" w:h="230" w:hRule="exact" w:wrap="none" w:vAnchor="page" w:hAnchor="margin" w:x="10132" w:y="128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28" w:y="13083"/>
        <w:rPr>
          <w:rStyle w:val="C27"/>
          <w:rtl w:val="0"/>
        </w:rPr>
      </w:pPr>
      <w:r>
        <w:rPr>
          <w:rStyle w:val="C27"/>
          <w:rtl w:val="0"/>
        </w:rPr>
        <w:t>odborně</w:t>
      </w:r>
    </w:p>
    <w:p>
      <w:pPr>
        <w:pStyle w:val="P38"/>
        <w:framePr w:w="1105" w:h="230" w:hRule="exact" w:wrap="none" w:vAnchor="page" w:hAnchor="margin" w:x="820" w:y="13083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8"/>
        <w:framePr w:w="625" w:h="230" w:hRule="exact" w:wrap="none" w:vAnchor="page" w:hAnchor="margin" w:x="1968" w:y="13083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81" w:h="230" w:hRule="exact" w:wrap="none" w:vAnchor="page" w:hAnchor="margin" w:x="2635" w:y="13083"/>
        <w:rPr>
          <w:rStyle w:val="C27"/>
          <w:rtl w:val="0"/>
        </w:rPr>
      </w:pPr>
      <w:r>
        <w:rPr>
          <w:rStyle w:val="C27"/>
          <w:rtl w:val="0"/>
        </w:rPr>
        <w:t>(předpokládá</w:t>
      </w:r>
    </w:p>
    <w:p>
      <w:pPr>
        <w:pStyle w:val="P38"/>
        <w:framePr w:w="226" w:h="230" w:hRule="exact" w:wrap="none" w:vAnchor="page" w:hAnchor="margin" w:x="3859" w:y="130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71" w:h="230" w:hRule="exact" w:wrap="none" w:vAnchor="page" w:hAnchor="margin" w:x="4128" w:y="13083"/>
        <w:rPr>
          <w:rStyle w:val="C27"/>
          <w:rtl w:val="0"/>
        </w:rPr>
      </w:pPr>
      <w:r>
        <w:rPr>
          <w:rStyle w:val="C27"/>
          <w:rtl w:val="0"/>
        </w:rPr>
        <w:t>porozumění</w:t>
      </w:r>
    </w:p>
    <w:p>
      <w:pPr>
        <w:pStyle w:val="P38"/>
        <w:framePr w:w="1105" w:h="230" w:hRule="exact" w:wrap="none" w:vAnchor="page" w:hAnchor="margin" w:x="5241" w:y="13083"/>
        <w:rPr>
          <w:rStyle w:val="C27"/>
          <w:rtl w:val="0"/>
        </w:rPr>
      </w:pPr>
      <w:r>
        <w:rPr>
          <w:rStyle w:val="C27"/>
          <w:rtl w:val="0"/>
        </w:rPr>
        <w:t>nalezenému</w:t>
      </w:r>
    </w:p>
    <w:p>
      <w:pPr>
        <w:pStyle w:val="P38"/>
        <w:framePr w:w="572" w:h="230" w:hRule="exact" w:wrap="none" w:vAnchor="page" w:hAnchor="margin" w:x="6388" w:y="1308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16" w:h="230" w:hRule="exact" w:wrap="none" w:vAnchor="page" w:hAnchor="margin" w:x="7003" w:y="13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7161" w:y="13083"/>
        <w:rPr>
          <w:rStyle w:val="C27"/>
          <w:rtl w:val="0"/>
        </w:rPr>
      </w:pPr>
      <w:r>
        <w:rPr>
          <w:rStyle w:val="C27"/>
          <w:rtl w:val="0"/>
        </w:rPr>
        <w:t>angličtině).</w:t>
      </w:r>
    </w:p>
    <w:p>
      <w:pPr>
        <w:pStyle w:val="P38"/>
        <w:framePr w:w="149" w:h="230" w:hRule="exact" w:wrap="none" w:vAnchor="page" w:hAnchor="margin" w:x="8184" w:y="13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376" w:y="1308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033" w:y="1308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9259" w:y="130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0060" w:y="1308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28" w:y="13313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769" w:h="230" w:hRule="exact" w:wrap="none" w:vAnchor="page" w:hAnchor="margin" w:x="830" w:y="13313"/>
        <w:rPr>
          <w:rStyle w:val="C27"/>
          <w:rtl w:val="0"/>
        </w:rPr>
      </w:pPr>
      <w:r>
        <w:rPr>
          <w:rStyle w:val="C27"/>
          <w:rtl w:val="0"/>
        </w:rPr>
        <w:t>šifrování</w:t>
      </w:r>
    </w:p>
    <w:p>
      <w:pPr>
        <w:pStyle w:val="P38"/>
        <w:framePr w:w="538" w:h="230" w:hRule="exact" w:wrap="none" w:vAnchor="page" w:hAnchor="margin" w:x="1641" w:y="13313"/>
        <w:rPr>
          <w:rStyle w:val="C27"/>
          <w:rtl w:val="0"/>
        </w:rPr>
      </w:pPr>
      <w:r>
        <w:rPr>
          <w:rStyle w:val="C27"/>
          <w:rtl w:val="0"/>
        </w:rPr>
        <w:t>disků,</w:t>
      </w:r>
    </w:p>
    <w:p>
      <w:pPr>
        <w:pStyle w:val="P38"/>
        <w:framePr w:w="706" w:h="230" w:hRule="exact" w:wrap="none" w:vAnchor="page" w:hAnchor="margin" w:x="2222" w:y="13313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090" w:h="230" w:hRule="exact" w:wrap="none" w:vAnchor="page" w:hAnchor="margin" w:x="2971" w:y="13313"/>
        <w:rPr>
          <w:rStyle w:val="C27"/>
          <w:rtl w:val="0"/>
        </w:rPr>
      </w:pPr>
      <w:r>
        <w:rPr>
          <w:rStyle w:val="C27"/>
          <w:rtl w:val="0"/>
        </w:rPr>
        <w:t>autentizace,</w:t>
      </w:r>
    </w:p>
    <w:p>
      <w:pPr>
        <w:pStyle w:val="P38"/>
        <w:framePr w:w="605" w:h="230" w:hRule="exact" w:wrap="none" w:vAnchor="page" w:hAnchor="margin" w:x="4104" w:y="13313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394" w:h="230" w:hRule="exact" w:wrap="none" w:vAnchor="page" w:hAnchor="margin" w:x="4752" w:y="13313"/>
        <w:rPr>
          <w:rStyle w:val="C27"/>
          <w:rtl w:val="0"/>
        </w:rPr>
      </w:pPr>
      <w:r>
        <w:rPr>
          <w:rStyle w:val="C27"/>
          <w:rtl w:val="0"/>
        </w:rPr>
        <w:t>PKI,</w:t>
      </w:r>
    </w:p>
    <w:p>
      <w:pPr>
        <w:pStyle w:val="P38"/>
        <w:framePr w:w="759" w:h="230" w:hRule="exact" w:wrap="none" w:vAnchor="page" w:hAnchor="margin" w:x="5188" w:y="13313"/>
        <w:rPr>
          <w:rStyle w:val="C27"/>
          <w:rtl w:val="0"/>
        </w:rPr>
      </w:pPr>
      <w:r>
        <w:rPr>
          <w:rStyle w:val="C27"/>
          <w:rtl w:val="0"/>
        </w:rPr>
        <w:t>Firewall,</w:t>
      </w:r>
    </w:p>
    <w:p>
      <w:pPr>
        <w:pStyle w:val="P38"/>
        <w:framePr w:w="1037" w:h="230" w:hRule="exact" w:wrap="none" w:vAnchor="page" w:hAnchor="margin" w:x="5990" w:y="13313"/>
        <w:rPr>
          <w:rStyle w:val="C27"/>
          <w:rtl w:val="0"/>
        </w:rPr>
      </w:pPr>
      <w:r>
        <w:rPr>
          <w:rStyle w:val="C27"/>
          <w:rtl w:val="0"/>
        </w:rPr>
        <w:t>zálohování.</w:t>
      </w:r>
    </w:p>
    <w:p>
      <w:pPr>
        <w:pStyle w:val="P38"/>
        <w:framePr w:w="149" w:h="230" w:hRule="exact" w:wrap="none" w:vAnchor="page" w:hAnchor="margin" w:x="7070" w:y="133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262" w:y="1331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920" w:y="1331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8155" w:y="133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956" w:y="1331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82" w:h="230" w:hRule="exact" w:wrap="none" w:vAnchor="page" w:hAnchor="margin" w:x="9614" w:y="13313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749" w:h="230" w:hRule="exact" w:wrap="none" w:vAnchor="page" w:hAnchor="margin" w:x="28" w:y="13543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241" w:h="230" w:hRule="exact" w:wrap="none" w:vAnchor="page" w:hAnchor="margin" w:x="820" w:y="135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1104" w:y="13543"/>
        <w:rPr>
          <w:rStyle w:val="C27"/>
          <w:rtl w:val="0"/>
        </w:rPr>
      </w:pPr>
      <w:r>
        <w:rPr>
          <w:rStyle w:val="C27"/>
          <w:rtl w:val="0"/>
        </w:rPr>
        <w:t>zvyšování</w:t>
      </w:r>
    </w:p>
    <w:p>
      <w:pPr>
        <w:pStyle w:val="P38"/>
        <w:framePr w:w="1426" w:h="230" w:hRule="exact" w:wrap="none" w:vAnchor="page" w:hAnchor="margin" w:x="2049" w:y="13543"/>
        <w:rPr>
          <w:rStyle w:val="C27"/>
          <w:rtl w:val="0"/>
        </w:rPr>
      </w:pPr>
      <w:r>
        <w:rPr>
          <w:rStyle w:val="C27"/>
          <w:rtl w:val="0"/>
        </w:rPr>
        <w:t>bezpečnostního</w:t>
      </w:r>
    </w:p>
    <w:p>
      <w:pPr>
        <w:pStyle w:val="P38"/>
        <w:framePr w:w="893" w:h="230" w:hRule="exact" w:wrap="none" w:vAnchor="page" w:hAnchor="margin" w:x="3518" w:y="13543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802" w:h="230" w:hRule="exact" w:wrap="none" w:vAnchor="page" w:hAnchor="margin" w:x="4454" w:y="13543"/>
        <w:rPr>
          <w:rStyle w:val="C27"/>
          <w:rtl w:val="0"/>
        </w:rPr>
      </w:pPr>
      <w:r>
        <w:rPr>
          <w:rStyle w:val="C27"/>
          <w:rtl w:val="0"/>
        </w:rPr>
        <w:t>vlastních</w:t>
      </w:r>
    </w:p>
    <w:p>
      <w:pPr>
        <w:pStyle w:val="P38"/>
        <w:framePr w:w="802" w:h="230" w:hRule="exact" w:wrap="none" w:vAnchor="page" w:hAnchor="margin" w:x="5299" w:y="13543"/>
        <w:rPr>
          <w:rStyle w:val="C27"/>
          <w:rtl w:val="0"/>
        </w:rPr>
      </w:pPr>
      <w:r>
        <w:rPr>
          <w:rStyle w:val="C27"/>
          <w:rtl w:val="0"/>
        </w:rPr>
        <w:t>uživatelů</w:t>
      </w:r>
    </w:p>
    <w:p>
      <w:pPr>
        <w:pStyle w:val="P38"/>
        <w:framePr w:w="130" w:h="230" w:hRule="exact" w:wrap="none" w:vAnchor="page" w:hAnchor="margin" w:x="6144" w:y="13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6316" w:y="13543"/>
        <w:rPr>
          <w:rStyle w:val="C27"/>
          <w:rtl w:val="0"/>
        </w:rPr>
      </w:pPr>
      <w:r>
        <w:rPr>
          <w:rStyle w:val="C27"/>
          <w:rtl w:val="0"/>
        </w:rPr>
        <w:t>správců.</w:t>
      </w:r>
    </w:p>
    <w:p>
      <w:pPr>
        <w:pStyle w:val="P38"/>
        <w:framePr w:w="1181" w:h="230" w:hRule="exact" w:wrap="none" w:vAnchor="page" w:hAnchor="margin" w:x="7128" w:y="135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352" w:y="135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8956" w:y="1354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9446" w:y="13543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50" w:h="230" w:hRule="exact" w:wrap="none" w:vAnchor="page" w:hAnchor="margin" w:x="9782" w:y="13543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625" w:h="230" w:hRule="exact" w:wrap="none" w:vAnchor="page" w:hAnchor="margin" w:x="28" w:y="1377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591" w:h="230" w:hRule="exact" w:wrap="none" w:vAnchor="page" w:hAnchor="margin" w:x="696" w:y="13774"/>
        <w:rPr>
          <w:rStyle w:val="C27"/>
          <w:rtl w:val="0"/>
        </w:rPr>
      </w:pPr>
      <w:r>
        <w:rPr>
          <w:rStyle w:val="C27"/>
          <w:rtl w:val="0"/>
        </w:rPr>
        <w:t>čítající</w:t>
      </w:r>
    </w:p>
    <w:p>
      <w:pPr>
        <w:pStyle w:val="P38"/>
        <w:framePr w:w="927" w:h="230" w:hRule="exact" w:wrap="none" w:vAnchor="page" w:hAnchor="margin" w:x="1329" w:y="1377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299" w:y="1377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472" w:y="1377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3595" w:y="13774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" w:h="230" w:hRule="exact" w:wrap="none" w:vAnchor="page" w:hAnchor="margin" w:x="28" w:y="140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61" w:h="230" w:hRule="exact" w:wrap="none" w:vAnchor="page" w:hAnchor="margin" w:x="28" w:y="14244"/>
        <w:rPr>
          <w:rStyle w:val="C27"/>
          <w:rtl w:val="0"/>
        </w:rPr>
      </w:pPr>
      <w:r>
        <w:rPr>
          <w:rStyle w:val="C27"/>
          <w:rtl w:val="0"/>
        </w:rPr>
        <w:t>Poznámka</w:t>
      </w:r>
    </w:p>
    <w:p>
      <w:pPr>
        <w:pStyle w:val="P38"/>
        <w:framePr w:w="116" w:h="230" w:hRule="exact" w:wrap="none" w:vAnchor="page" w:hAnchor="margin" w:x="1032" w:y="142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1190" w:y="142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82" w:y="1424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58" w:h="230" w:hRule="exact" w:wrap="none" w:vAnchor="page" w:hAnchor="margin" w:x="3081" w:y="14244"/>
        <w:rPr>
          <w:rStyle w:val="C27"/>
          <w:rtl w:val="0"/>
        </w:rPr>
      </w:pPr>
      <w:r>
        <w:rPr>
          <w:rStyle w:val="C27"/>
          <w:rtl w:val="0"/>
        </w:rPr>
        <w:t>„Řízení</w:t>
      </w:r>
    </w:p>
    <w:p>
      <w:pPr>
        <w:pStyle w:val="P38"/>
        <w:framePr w:w="716" w:h="230" w:hRule="exact" w:wrap="none" w:vAnchor="page" w:hAnchor="margin" w:x="3782" w:y="14244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116" w:h="230" w:hRule="exact" w:wrap="none" w:vAnchor="page" w:hAnchor="margin" w:x="4540" w:y="142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50" w:h="230" w:hRule="exact" w:wrap="none" w:vAnchor="page" w:hAnchor="margin" w:x="4699" w:y="14244"/>
        <w:rPr>
          <w:rStyle w:val="C27"/>
          <w:rtl w:val="0"/>
        </w:rPr>
      </w:pPr>
      <w:r>
        <w:rPr>
          <w:rStyle w:val="C27"/>
          <w:rtl w:val="0"/>
        </w:rPr>
        <w:t>IT,</w:t>
      </w:r>
    </w:p>
    <w:p>
      <w:pPr>
        <w:pStyle w:val="P38"/>
        <w:framePr w:w="725" w:h="230" w:hRule="exact" w:wrap="none" w:vAnchor="page" w:hAnchor="margin" w:x="4992" w:y="14244"/>
        <w:rPr>
          <w:rStyle w:val="C27"/>
          <w:rtl w:val="0"/>
        </w:rPr>
      </w:pPr>
      <w:r>
        <w:rPr>
          <w:rStyle w:val="C27"/>
          <w:rtl w:val="0"/>
        </w:rPr>
        <w:t>kontrola</w:t>
      </w:r>
    </w:p>
    <w:p>
      <w:pPr>
        <w:pStyle w:val="P38"/>
        <w:framePr w:w="130" w:h="230" w:hRule="exact" w:wrap="none" w:vAnchor="page" w:hAnchor="margin" w:x="5760" w:y="142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932" w:y="14244"/>
        <w:rPr>
          <w:rStyle w:val="C27"/>
          <w:rtl w:val="0"/>
        </w:rPr>
      </w:pPr>
      <w:r>
        <w:rPr>
          <w:rStyle w:val="C27"/>
          <w:rtl w:val="0"/>
        </w:rPr>
        <w:t>reporting“.</w:t>
      </w:r>
    </w:p>
    <w:p>
      <w:pPr>
        <w:pStyle w:val="P38"/>
        <w:framePr w:w="260" w:h="230" w:hRule="exact" w:wrap="none" w:vAnchor="page" w:hAnchor="margin" w:x="6902" w:y="14244"/>
        <w:rPr>
          <w:rStyle w:val="C27"/>
          <w:rtl w:val="0"/>
        </w:rPr>
      </w:pPr>
      <w:r>
        <w:rPr>
          <w:rStyle w:val="C27"/>
          <w:rtl w:val="0"/>
        </w:rPr>
        <w:t>„IT</w:t>
      </w:r>
    </w:p>
    <w:p>
      <w:pPr>
        <w:pStyle w:val="P38"/>
        <w:framePr w:w="961" w:h="230" w:hRule="exact" w:wrap="none" w:vAnchor="page" w:hAnchor="margin" w:x="7204" w:y="14244"/>
        <w:rPr>
          <w:rStyle w:val="C27"/>
          <w:rtl w:val="0"/>
        </w:rPr>
      </w:pPr>
      <w:r>
        <w:rPr>
          <w:rStyle w:val="C27"/>
          <w:rtl w:val="0"/>
        </w:rPr>
        <w:t>projektem“</w:t>
      </w:r>
    </w:p>
    <w:p>
      <w:pPr>
        <w:pStyle w:val="P38"/>
        <w:framePr w:w="226" w:h="230" w:hRule="exact" w:wrap="none" w:vAnchor="page" w:hAnchor="margin" w:x="8208" w:y="1424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8476" w:y="14244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649" w:h="230" w:hRule="exact" w:wrap="none" w:vAnchor="page" w:hAnchor="margin" w:x="9144" w:y="14244"/>
        <w:rPr>
          <w:rStyle w:val="C27"/>
          <w:rtl w:val="0"/>
        </w:rPr>
      </w:pPr>
      <w:r>
        <w:rPr>
          <w:rStyle w:val="C27"/>
          <w:rtl w:val="0"/>
        </w:rPr>
        <w:t>časově</w:t>
      </w:r>
    </w:p>
    <w:p>
      <w:pPr>
        <w:pStyle w:val="P38"/>
        <w:framePr w:w="1004" w:h="230" w:hRule="exact" w:wrap="none" w:vAnchor="page" w:hAnchor="margin" w:x="28" w:y="14475"/>
        <w:rPr>
          <w:rStyle w:val="C27"/>
          <w:rtl w:val="0"/>
        </w:rPr>
      </w:pPr>
      <w:r>
        <w:rPr>
          <w:rStyle w:val="C27"/>
          <w:rtl w:val="0"/>
        </w:rPr>
        <w:t>ohraničená</w:t>
      </w:r>
    </w:p>
    <w:p>
      <w:pPr>
        <w:pStyle w:val="P38"/>
        <w:framePr w:w="447" w:h="230" w:hRule="exact" w:wrap="none" w:vAnchor="page" w:hAnchor="margin" w:x="1075" w:y="1447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157" w:h="230" w:hRule="exact" w:wrap="none" w:vAnchor="page" w:hAnchor="margin" w:x="1564" w:y="14475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706" w:h="230" w:hRule="exact" w:wrap="none" w:vAnchor="page" w:hAnchor="margin" w:x="2764" w:y="14475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3513" w:y="14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686" w:y="14475"/>
        <w:rPr>
          <w:rStyle w:val="C27"/>
          <w:rtl w:val="0"/>
        </w:rPr>
      </w:pPr>
      <w:r>
        <w:rPr>
          <w:rStyle w:val="C27"/>
          <w:rtl w:val="0"/>
        </w:rPr>
        <w:t>procesů,</w:t>
      </w:r>
    </w:p>
    <w:p>
      <w:pPr>
        <w:pStyle w:val="P38"/>
        <w:framePr w:w="538" w:h="230" w:hRule="exact" w:wrap="none" w:vAnchor="page" w:hAnchor="margin" w:x="4512" w:y="14475"/>
        <w:rPr>
          <w:rStyle w:val="C27"/>
          <w:rtl w:val="0"/>
        </w:rPr>
      </w:pPr>
      <w:r>
        <w:rPr>
          <w:rStyle w:val="C27"/>
          <w:rtl w:val="0"/>
        </w:rPr>
        <w:t>jejímž</w:t>
      </w:r>
    </w:p>
    <w:p>
      <w:pPr>
        <w:pStyle w:val="P38"/>
        <w:framePr w:w="495" w:h="230" w:hRule="exact" w:wrap="none" w:vAnchor="page" w:hAnchor="margin" w:x="5092" w:y="14475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73" w:h="230" w:hRule="exact" w:wrap="none" w:vAnchor="page" w:hAnchor="margin" w:x="5630" w:y="144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5846" w:y="14475"/>
        <w:rPr>
          <w:rStyle w:val="C27"/>
          <w:rtl w:val="0"/>
        </w:rPr>
      </w:pPr>
      <w:r>
        <w:rPr>
          <w:rStyle w:val="C27"/>
          <w:rtl w:val="0"/>
        </w:rPr>
        <w:t>zavedení,</w:t>
      </w:r>
    </w:p>
    <w:p>
      <w:pPr>
        <w:pStyle w:val="P38"/>
        <w:framePr w:w="826" w:h="230" w:hRule="exact" w:wrap="none" w:vAnchor="page" w:hAnchor="margin" w:x="6768" w:y="14475"/>
        <w:rPr>
          <w:rStyle w:val="C27"/>
          <w:rtl w:val="0"/>
        </w:rPr>
      </w:pPr>
      <w:r>
        <w:rPr>
          <w:rStyle w:val="C27"/>
          <w:rtl w:val="0"/>
        </w:rPr>
        <w:t>vytvoření</w:t>
      </w:r>
    </w:p>
    <w:p>
      <w:pPr>
        <w:pStyle w:val="P38"/>
        <w:framePr w:w="461" w:h="230" w:hRule="exact" w:wrap="none" w:vAnchor="page" w:hAnchor="margin" w:x="7636" w:y="144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8140" w:y="14475"/>
        <w:rPr>
          <w:rStyle w:val="C27"/>
          <w:rtl w:val="0"/>
        </w:rPr>
      </w:pPr>
      <w:r>
        <w:rPr>
          <w:rStyle w:val="C27"/>
          <w:rtl w:val="0"/>
        </w:rPr>
        <w:t>změna</w:t>
      </w:r>
    </w:p>
    <w:p>
      <w:pPr>
        <w:pStyle w:val="P38"/>
        <w:framePr w:w="937" w:h="230" w:hRule="exact" w:wrap="none" w:vAnchor="page" w:hAnchor="margin" w:x="8798" w:y="14475"/>
        <w:rPr>
          <w:rStyle w:val="C27"/>
          <w:rtl w:val="0"/>
        </w:rPr>
      </w:pPr>
      <w:r>
        <w:rPr>
          <w:rStyle w:val="C27"/>
          <w:rtl w:val="0"/>
        </w:rPr>
        <w:t>unikátního</w:t>
      </w:r>
    </w:p>
    <w:p>
      <w:pPr>
        <w:pStyle w:val="P38"/>
        <w:framePr w:w="793" w:h="230" w:hRule="exact" w:wrap="none" w:vAnchor="page" w:hAnchor="margin" w:x="9777" w:y="14475"/>
        <w:rPr>
          <w:rStyle w:val="C27"/>
          <w:rtl w:val="0"/>
        </w:rPr>
      </w:pPr>
      <w:r>
        <w:rPr>
          <w:rStyle w:val="C27"/>
          <w:rtl w:val="0"/>
        </w:rPr>
        <w:t>produktu</w:t>
      </w:r>
    </w:p>
    <w:p>
      <w:pPr>
        <w:pStyle w:val="P38"/>
        <w:framePr w:w="159" w:h="230" w:hRule="exact" w:wrap="none" w:vAnchor="page" w:hAnchor="margin" w:x="28" w:y="1470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581" w:h="230" w:hRule="exact" w:wrap="none" w:vAnchor="page" w:hAnchor="margin" w:x="230" w:y="14705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16" w:h="230" w:hRule="exact" w:wrap="none" w:vAnchor="page" w:hAnchor="margin" w:x="854" w:y="147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93" w:h="230" w:hRule="exact" w:wrap="none" w:vAnchor="page" w:hAnchor="margin" w:x="1012" w:y="14705"/>
        <w:rPr>
          <w:rStyle w:val="C27"/>
          <w:rtl w:val="0"/>
        </w:rPr>
      </w:pPr>
      <w:r>
        <w:rPr>
          <w:rStyle w:val="C27"/>
          <w:rtl w:val="0"/>
        </w:rPr>
        <w:t>IT</w:t>
      </w:r>
    </w:p>
    <w:p>
      <w:pPr>
        <w:pStyle w:val="P38"/>
        <w:framePr w:w="116" w:h="230" w:hRule="exact" w:wrap="none" w:vAnchor="page" w:hAnchor="margin" w:x="1248" w:y="14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1" w:h="230" w:hRule="exact" w:wrap="none" w:vAnchor="page" w:hAnchor="margin" w:x="1406" w:y="14705"/>
        <w:rPr>
          <w:rStyle w:val="C27"/>
          <w:rtl w:val="0"/>
        </w:rPr>
      </w:pPr>
      <w:r>
        <w:rPr>
          <w:rStyle w:val="C27"/>
          <w:rtl w:val="0"/>
        </w:rPr>
        <w:t>požadovanými</w:t>
      </w:r>
    </w:p>
    <w:p>
      <w:pPr>
        <w:pStyle w:val="P38"/>
        <w:framePr w:w="913" w:h="230" w:hRule="exact" w:wrap="none" w:vAnchor="page" w:hAnchor="margin" w:x="2750" w:y="14705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130" w:h="230" w:hRule="exact" w:wrap="none" w:vAnchor="page" w:hAnchor="margin" w:x="3705" w:y="14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3878" w:y="1470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181" w:h="230" w:hRule="exact" w:wrap="none" w:vAnchor="page" w:hAnchor="margin" w:x="4147" w:y="14705"/>
        <w:rPr>
          <w:rStyle w:val="C27"/>
          <w:rtl w:val="0"/>
        </w:rPr>
      </w:pPr>
      <w:r>
        <w:rPr>
          <w:rStyle w:val="C27"/>
          <w:rtl w:val="0"/>
        </w:rPr>
        <w:t>očekávaných</w:t>
      </w:r>
    </w:p>
    <w:p>
      <w:pPr>
        <w:pStyle w:val="P38"/>
        <w:framePr w:w="716" w:h="230" w:hRule="exact" w:wrap="none" w:vAnchor="page" w:hAnchor="margin" w:x="5371" w:y="14705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130" w:h="230" w:hRule="exact" w:wrap="none" w:vAnchor="page" w:hAnchor="margin" w:x="6129" w:y="14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302" w:y="14705"/>
        <w:rPr>
          <w:rStyle w:val="C27"/>
          <w:rtl w:val="0"/>
        </w:rPr>
      </w:pPr>
      <w:r>
        <w:rPr>
          <w:rStyle w:val="C27"/>
          <w:rtl w:val="0"/>
        </w:rPr>
        <w:t>zdrojů.</w:t>
      </w:r>
    </w:p>
    <w:p>
      <w:pPr>
        <w:pStyle w:val="P38"/>
        <w:framePr w:w="159" w:h="230" w:hRule="exact" w:wrap="none" w:vAnchor="page" w:hAnchor="margin" w:x="6960" w:y="147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7161" w:y="147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819" w:y="14705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351" w:h="230" w:hRule="exact" w:wrap="none" w:vAnchor="page" w:hAnchor="margin" w:x="8054" w:y="1470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1105" w:h="230" w:hRule="exact" w:wrap="none" w:vAnchor="page" w:hAnchor="margin" w:x="8448" w:y="1470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615" w:h="230" w:hRule="exact" w:wrap="none" w:vAnchor="page" w:hAnchor="margin" w:x="9595" w:y="1470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28" w:y="14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81" w:h="230" w:hRule="exact" w:wrap="none" w:vAnchor="page" w:hAnchor="margin" w:x="830" w:y="14935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735" w:h="230" w:hRule="exact" w:wrap="none" w:vAnchor="page" w:hAnchor="margin" w:x="1454" w:y="14935"/>
        <w:rPr>
          <w:rStyle w:val="C27"/>
          <w:rtl w:val="0"/>
        </w:rPr>
      </w:pPr>
      <w:r>
        <w:rPr>
          <w:rStyle w:val="C27"/>
          <w:rtl w:val="0"/>
        </w:rPr>
        <w:t>názorně</w:t>
      </w:r>
    </w:p>
    <w:p>
      <w:pPr>
        <w:pStyle w:val="P38"/>
        <w:framePr w:w="241" w:h="230" w:hRule="exact" w:wrap="none" w:vAnchor="page" w:hAnchor="margin" w:x="2232" w:y="149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2515" w:y="14935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25" w:h="230" w:hRule="exact" w:wrap="none" w:vAnchor="page" w:hAnchor="margin" w:x="3561" w:y="14935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193" w:h="230" w:hRule="exact" w:wrap="none" w:vAnchor="page" w:hAnchor="margin" w:x="4329" w:y="14935"/>
        <w:rPr>
          <w:rStyle w:val="C27"/>
          <w:rtl w:val="0"/>
        </w:rPr>
      </w:pPr>
      <w:r>
        <w:rPr>
          <w:rStyle w:val="C27"/>
          <w:rtl w:val="0"/>
        </w:rPr>
        <w:t>IT</w:t>
      </w:r>
    </w:p>
    <w:p>
      <w:pPr>
        <w:pStyle w:val="P38"/>
        <w:framePr w:w="783" w:h="230" w:hRule="exact" w:wrap="none" w:vAnchor="page" w:hAnchor="margin" w:x="4564" w:y="14935"/>
        <w:rPr>
          <w:rStyle w:val="C27"/>
          <w:rtl w:val="0"/>
        </w:rPr>
      </w:pPr>
      <w:r>
        <w:rPr>
          <w:rStyle w:val="C27"/>
          <w:rtl w:val="0"/>
        </w:rPr>
        <w:t>projektu.</w:t>
      </w:r>
    </w:p>
    <w:p>
      <w:pPr>
        <w:pStyle w:val="P38"/>
        <w:framePr w:w="149" w:h="230" w:hRule="exact" w:wrap="none" w:vAnchor="page" w:hAnchor="margin" w:x="5390" w:y="14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582" w:y="1493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240" w:y="14935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351" w:h="230" w:hRule="exact" w:wrap="none" w:vAnchor="page" w:hAnchor="margin" w:x="6475" w:y="1493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1105" w:h="230" w:hRule="exact" w:wrap="none" w:vAnchor="page" w:hAnchor="margin" w:x="6868" w:y="1493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59" w:h="230" w:hRule="exact" w:wrap="none" w:vAnchor="page" w:hAnchor="margin" w:x="8016" w:y="14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817" w:y="1493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9542" w:y="14935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148" w:h="230" w:hRule="exact" w:wrap="none" w:vAnchor="page" w:hAnchor="margin" w:x="28" w:y="15166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725" w:h="230" w:hRule="exact" w:wrap="none" w:vAnchor="page" w:hAnchor="margin" w:x="1219" w:y="15166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8"/>
        <w:framePr w:w="226" w:h="230" w:hRule="exact" w:wrap="none" w:vAnchor="page" w:hAnchor="margin" w:x="1987" w:y="1516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2256" w:y="15166"/>
        <w:rPr>
          <w:rStyle w:val="C27"/>
          <w:rtl w:val="0"/>
        </w:rPr>
      </w:pPr>
      <w:r>
        <w:rPr>
          <w:rStyle w:val="C27"/>
          <w:rtl w:val="0"/>
        </w:rPr>
        <w:t>smyslu,</w:t>
      </w:r>
    </w:p>
    <w:p>
      <w:pPr>
        <w:pStyle w:val="P38"/>
        <w:framePr w:w="337" w:h="230" w:hRule="exact" w:wrap="none" w:vAnchor="page" w:hAnchor="margin" w:x="2990" w:y="15166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615" w:h="230" w:hRule="exact" w:wrap="none" w:vAnchor="page" w:hAnchor="margin" w:x="3369" w:y="15166"/>
        <w:rPr>
          <w:rStyle w:val="C27"/>
          <w:rtl w:val="0"/>
        </w:rPr>
      </w:pPr>
      <w:r>
        <w:rPr>
          <w:rStyle w:val="C27"/>
          <w:rtl w:val="0"/>
        </w:rPr>
        <w:t>projekt</w:t>
      </w:r>
    </w:p>
    <w:p>
      <w:pPr>
        <w:pStyle w:val="P38"/>
        <w:framePr w:w="471" w:h="230" w:hRule="exact" w:wrap="none" w:vAnchor="page" w:hAnchor="margin" w:x="4027" w:y="15166"/>
        <w:rPr>
          <w:rStyle w:val="C27"/>
          <w:rtl w:val="0"/>
        </w:rPr>
      </w:pPr>
      <w:r>
        <w:rPr>
          <w:rStyle w:val="C27"/>
          <w:rtl w:val="0"/>
        </w:rPr>
        <w:t>splnil</w:t>
      </w:r>
    </w:p>
    <w:p>
      <w:pPr>
        <w:pStyle w:val="P38"/>
        <w:framePr w:w="927" w:h="230" w:hRule="exact" w:wrap="none" w:vAnchor="page" w:hAnchor="margin" w:x="4540" w:y="15166"/>
        <w:rPr>
          <w:rStyle w:val="C27"/>
          <w:rtl w:val="0"/>
        </w:rPr>
      </w:pPr>
      <w:r>
        <w:rPr>
          <w:rStyle w:val="C27"/>
          <w:rtl w:val="0"/>
        </w:rPr>
        <w:t>očekávání</w:t>
      </w:r>
    </w:p>
    <w:p>
      <w:pPr>
        <w:pStyle w:val="P38"/>
        <w:framePr w:w="937" w:h="230" w:hRule="exact" w:wrap="none" w:vAnchor="page" w:hAnchor="margin" w:x="5510" w:y="15166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241" w:h="230" w:hRule="exact" w:wrap="none" w:vAnchor="page" w:hAnchor="margin" w:x="6489" w:y="151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6772" w:y="15166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605" w:h="230" w:hRule="exact" w:wrap="none" w:vAnchor="page" w:hAnchor="margin" w:x="7584" w:y="1516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181" w:h="230" w:hRule="exact" w:wrap="none" w:vAnchor="page" w:hAnchor="margin" w:x="8232" w:y="15166"/>
        <w:rPr>
          <w:rStyle w:val="C27"/>
          <w:rtl w:val="0"/>
        </w:rPr>
      </w:pPr>
      <w:r>
        <w:rPr>
          <w:rStyle w:val="C27"/>
          <w:rtl w:val="0"/>
        </w:rPr>
        <w:t>nepřekročení</w:t>
      </w:r>
    </w:p>
    <w:p>
      <w:pPr>
        <w:pStyle w:val="P38"/>
        <w:framePr w:w="783" w:h="230" w:hRule="exact" w:wrap="none" w:vAnchor="page" w:hAnchor="margin" w:x="9456" w:y="15166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130" w:h="230" w:hRule="exact" w:wrap="none" w:vAnchor="page" w:hAnchor="margin" w:x="10281" w:y="15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8" w:y="153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21" w:h="230" w:hRule="exact" w:wrap="none" w:vAnchor="page" w:hAnchor="margin" w:x="864" w:y="15396"/>
        <w:rPr>
          <w:rStyle w:val="C27"/>
          <w:rtl w:val="0"/>
        </w:rPr>
      </w:pPr>
      <w:r>
        <w:rPr>
          <w:rStyle w:val="C27"/>
          <w:rtl w:val="0"/>
        </w:rPr>
        <w:t>harmonogramu.</w:t>
      </w:r>
    </w:p>
    <w:p>
      <w:pPr>
        <w:pStyle w:val="P38"/>
        <w:framePr w:w="73" w:h="230" w:hRule="exact" w:wrap="none" w:vAnchor="page" w:hAnchor="margin" w:x="28" w:y="156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4.11.2026 8:38:03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38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749" w:h="230" w:hRule="exact" w:wrap="none" w:vAnchor="page" w:hAnchor="margin" w:x="609" w:y="21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401" w:y="21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51" w:h="230" w:hRule="exact" w:wrap="none" w:vAnchor="page" w:hAnchor="margin" w:x="2500" w:y="2159"/>
        <w:rPr>
          <w:rStyle w:val="C27"/>
          <w:rtl w:val="0"/>
        </w:rPr>
      </w:pPr>
      <w:r>
        <w:rPr>
          <w:rStyle w:val="C27"/>
          <w:rtl w:val="0"/>
        </w:rPr>
        <w:t>"Orientace</w:t>
      </w:r>
    </w:p>
    <w:p>
      <w:pPr>
        <w:pStyle w:val="P38"/>
        <w:framePr w:w="226" w:h="230" w:hRule="exact" w:wrap="none" w:vAnchor="page" w:hAnchor="margin" w:x="3494" w:y="21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59" w:h="230" w:hRule="exact" w:wrap="none" w:vAnchor="page" w:hAnchor="margin" w:x="3763" w:y="2159"/>
        <w:rPr>
          <w:rStyle w:val="C27"/>
          <w:rtl w:val="0"/>
        </w:rPr>
      </w:pPr>
      <w:r>
        <w:rPr>
          <w:rStyle w:val="C27"/>
          <w:rtl w:val="0"/>
        </w:rPr>
        <w:t>vrstvách</w:t>
      </w:r>
    </w:p>
    <w:p>
      <w:pPr>
        <w:pStyle w:val="P38"/>
        <w:framePr w:w="130" w:h="230" w:hRule="exact" w:wrap="none" w:vAnchor="page" w:hAnchor="margin" w:x="4564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4737" w:y="2159"/>
        <w:rPr>
          <w:rStyle w:val="C27"/>
          <w:rtl w:val="0"/>
        </w:rPr>
      </w:pPr>
      <w:r>
        <w:rPr>
          <w:rStyle w:val="C27"/>
          <w:rtl w:val="0"/>
        </w:rPr>
        <w:t>modelech</w:t>
      </w:r>
    </w:p>
    <w:p>
      <w:pPr>
        <w:pStyle w:val="P38"/>
        <w:framePr w:w="1047" w:h="230" w:hRule="exact" w:wrap="none" w:vAnchor="page" w:hAnchor="margin" w:x="5659" w:y="2159"/>
        <w:rPr>
          <w:rStyle w:val="C27"/>
          <w:rtl w:val="0"/>
        </w:rPr>
      </w:pPr>
      <w:r>
        <w:rPr>
          <w:rStyle w:val="C27"/>
          <w:rtl w:val="0"/>
        </w:rPr>
        <w:t>architektury</w:t>
      </w:r>
    </w:p>
    <w:p>
      <w:pPr>
        <w:pStyle w:val="P38"/>
        <w:framePr w:w="265" w:h="230" w:hRule="exact" w:wrap="none" w:vAnchor="page" w:hAnchor="margin" w:x="6748" w:y="2159"/>
        <w:rPr>
          <w:rStyle w:val="C27"/>
          <w:rtl w:val="0"/>
        </w:rPr>
      </w:pPr>
      <w:r>
        <w:rPr>
          <w:rStyle w:val="C27"/>
          <w:rtl w:val="0"/>
        </w:rPr>
        <w:t>IT"</w:t>
      </w:r>
    </w:p>
    <w:p>
      <w:pPr>
        <w:pStyle w:val="P38"/>
        <w:framePr w:w="173" w:h="230" w:hRule="exact" w:wrap="none" w:vAnchor="page" w:hAnchor="margin" w:x="7056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05" w:h="230" w:hRule="exact" w:wrap="none" w:vAnchor="page" w:hAnchor="margin" w:x="7272" w:y="2159"/>
        <w:rPr>
          <w:rStyle w:val="C27"/>
          <w:rtl w:val="0"/>
        </w:rPr>
      </w:pPr>
      <w:r>
        <w:rPr>
          <w:rStyle w:val="C27"/>
          <w:rtl w:val="0"/>
        </w:rPr>
        <w:t>ověřit</w:t>
      </w:r>
    </w:p>
    <w:p>
      <w:pPr>
        <w:pStyle w:val="P38"/>
        <w:framePr w:w="1081" w:h="230" w:hRule="exact" w:wrap="none" w:vAnchor="page" w:hAnchor="margin" w:x="7819" w:y="2159"/>
        <w:rPr>
          <w:rStyle w:val="C27"/>
          <w:rtl w:val="0"/>
        </w:rPr>
      </w:pPr>
      <w:r>
        <w:rPr>
          <w:rStyle w:val="C27"/>
          <w:rtl w:val="0"/>
        </w:rPr>
        <w:t>uchazečovu</w:t>
      </w:r>
    </w:p>
    <w:p>
      <w:pPr>
        <w:pStyle w:val="P38"/>
        <w:framePr w:w="927" w:h="230" w:hRule="exact" w:wrap="none" w:vAnchor="page" w:hAnchor="margin" w:x="8942" w:y="2159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658" w:h="230" w:hRule="exact" w:wrap="none" w:vAnchor="page" w:hAnchor="margin" w:x="9912" w:y="2159"/>
        <w:rPr>
          <w:rStyle w:val="C27"/>
          <w:rtl w:val="0"/>
        </w:rPr>
      </w:pPr>
      <w:r>
        <w:rPr>
          <w:rStyle w:val="C27"/>
          <w:rtl w:val="0"/>
        </w:rPr>
        <w:t>uplatnit</w:t>
      </w:r>
    </w:p>
    <w:p>
      <w:pPr>
        <w:pStyle w:val="P38"/>
        <w:framePr w:w="692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548" w:h="230" w:hRule="exact" w:wrap="none" w:vAnchor="page" w:hAnchor="margin" w:x="763" w:y="2389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8"/>
        <w:framePr w:w="1047" w:h="230" w:hRule="exact" w:wrap="none" w:vAnchor="page" w:hAnchor="margin" w:x="1353" w:y="2389"/>
        <w:rPr>
          <w:rStyle w:val="C27"/>
          <w:rtl w:val="0"/>
        </w:rPr>
      </w:pPr>
      <w:r>
        <w:rPr>
          <w:rStyle w:val="C27"/>
          <w:rtl w:val="0"/>
        </w:rPr>
        <w:t>architektury</w:t>
      </w:r>
    </w:p>
    <w:p>
      <w:pPr>
        <w:pStyle w:val="P38"/>
        <w:framePr w:w="130" w:h="230" w:hRule="exact" w:wrap="none" w:vAnchor="page" w:hAnchor="margin" w:x="2443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2616" w:y="238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73" w:h="230" w:hRule="exact" w:wrap="none" w:vAnchor="page" w:hAnchor="margin" w:x="3129" w:y="2389"/>
        <w:rPr>
          <w:rStyle w:val="C27"/>
          <w:rtl w:val="0"/>
        </w:rPr>
      </w:pPr>
      <w:r>
        <w:rPr>
          <w:rStyle w:val="C27"/>
          <w:rtl w:val="0"/>
        </w:rPr>
        <w:t>modelů</w:t>
      </w:r>
    </w:p>
    <w:p>
      <w:pPr>
        <w:pStyle w:val="P38"/>
        <w:framePr w:w="241" w:h="230" w:hRule="exact" w:wrap="none" w:vAnchor="page" w:hAnchor="margin" w:x="3844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4128" w:y="2389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572" w:h="230" w:hRule="exact" w:wrap="none" w:vAnchor="page" w:hAnchor="margin" w:x="5140" w:y="2389"/>
        <w:rPr>
          <w:rStyle w:val="C27"/>
          <w:rtl w:val="0"/>
        </w:rPr>
      </w:pPr>
      <w:r>
        <w:rPr>
          <w:rStyle w:val="C27"/>
          <w:rtl w:val="0"/>
        </w:rPr>
        <w:t>útvaru</w:t>
      </w:r>
    </w:p>
    <w:p>
      <w:pPr>
        <w:pStyle w:val="P38"/>
        <w:framePr w:w="250" w:h="230" w:hRule="exact" w:wrap="none" w:vAnchor="page" w:hAnchor="margin" w:x="5755" w:y="2389"/>
        <w:rPr>
          <w:rStyle w:val="C27"/>
          <w:rtl w:val="0"/>
        </w:rPr>
      </w:pPr>
      <w:r>
        <w:rPr>
          <w:rStyle w:val="C27"/>
          <w:rtl w:val="0"/>
        </w:rPr>
        <w:t>IT.</w:t>
      </w:r>
    </w:p>
    <w:p>
      <w:pPr>
        <w:pStyle w:val="P38"/>
        <w:framePr w:w="149" w:h="230" w:hRule="exact" w:wrap="none" w:vAnchor="page" w:hAnchor="margin" w:x="6048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240" w:y="238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6897" w:y="238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72" w:h="230" w:hRule="exact" w:wrap="none" w:vAnchor="page" w:hAnchor="margin" w:x="7123" w:y="2389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759" w:h="230" w:hRule="exact" w:wrap="none" w:vAnchor="page" w:hAnchor="margin" w:x="7737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05" w:h="230" w:hRule="exact" w:wrap="none" w:vAnchor="page" w:hAnchor="margin" w:x="8539" w:y="2389"/>
        <w:rPr>
          <w:rStyle w:val="C27"/>
          <w:rtl w:val="0"/>
        </w:rPr>
      </w:pPr>
      <w:r>
        <w:rPr>
          <w:rStyle w:val="C27"/>
          <w:rtl w:val="0"/>
        </w:rPr>
        <w:t>metamodely</w:t>
      </w:r>
    </w:p>
    <w:p>
      <w:pPr>
        <w:pStyle w:val="P38"/>
        <w:framePr w:w="1234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130" w:h="230" w:hRule="exact" w:wrap="none" w:vAnchor="page" w:hAnchor="margin" w:x="1305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34" w:h="230" w:hRule="exact" w:wrap="none" w:vAnchor="page" w:hAnchor="margin" w:x="1478" w:y="2620"/>
        <w:rPr>
          <w:rStyle w:val="C27"/>
          <w:rtl w:val="0"/>
        </w:rPr>
      </w:pPr>
      <w:r>
        <w:rPr>
          <w:rStyle w:val="C27"/>
          <w:rtl w:val="0"/>
        </w:rPr>
        <w:t>infrastrukturní</w:t>
      </w:r>
    </w:p>
    <w:p>
      <w:pPr>
        <w:pStyle w:val="P38"/>
        <w:framePr w:w="591" w:h="230" w:hRule="exact" w:wrap="none" w:vAnchor="page" w:hAnchor="margin" w:x="2755" w:y="2620"/>
        <w:rPr>
          <w:rStyle w:val="C27"/>
          <w:rtl w:val="0"/>
        </w:rPr>
      </w:pPr>
      <w:r>
        <w:rPr>
          <w:rStyle w:val="C27"/>
          <w:rtl w:val="0"/>
        </w:rPr>
        <w:t>vrstvy.</w:t>
      </w:r>
    </w:p>
    <w:p>
      <w:pPr>
        <w:pStyle w:val="P38"/>
        <w:framePr w:w="7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30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12" w:y="30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037" w:h="230" w:hRule="exact" w:wrap="none" w:vAnchor="page" w:hAnchor="margin" w:x="2112" w:y="309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72" w:h="230" w:hRule="exact" w:wrap="none" w:vAnchor="page" w:hAnchor="margin" w:x="3192" w:y="3090"/>
        <w:rPr>
          <w:rStyle w:val="C27"/>
          <w:rtl w:val="0"/>
        </w:rPr>
      </w:pPr>
      <w:r>
        <w:rPr>
          <w:rStyle w:val="C27"/>
          <w:rtl w:val="0"/>
        </w:rPr>
        <w:t>interní</w:t>
      </w:r>
    </w:p>
    <w:p>
      <w:pPr>
        <w:pStyle w:val="P38"/>
        <w:framePr w:w="1215" w:h="230" w:hRule="exact" w:wrap="none" w:vAnchor="page" w:hAnchor="margin" w:x="3806" w:y="3090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5064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50" w:h="230" w:hRule="exact" w:wrap="none" w:vAnchor="page" w:hAnchor="margin" w:x="5222" w:y="3090"/>
        <w:rPr>
          <w:rStyle w:val="C27"/>
          <w:rtl w:val="0"/>
        </w:rPr>
      </w:pPr>
      <w:r>
        <w:rPr>
          <w:rStyle w:val="C27"/>
          <w:rtl w:val="0"/>
        </w:rPr>
        <w:t>IT,</w:t>
      </w:r>
    </w:p>
    <w:p>
      <w:pPr>
        <w:pStyle w:val="P38"/>
        <w:framePr w:w="783" w:h="230" w:hRule="exact" w:wrap="none" w:vAnchor="page" w:hAnchor="margin" w:x="5515" w:y="309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340" w:y="309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576" w:y="3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377" w:y="3090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93" w:h="230" w:hRule="exact" w:wrap="none" w:vAnchor="page" w:hAnchor="margin" w:x="8155" w:y="3090"/>
        <w:rPr>
          <w:rStyle w:val="C27"/>
          <w:rtl w:val="0"/>
        </w:rPr>
      </w:pPr>
      <w:r>
        <w:rPr>
          <w:rStyle w:val="C27"/>
          <w:rtl w:val="0"/>
        </w:rPr>
        <w:t>strukturu</w:t>
      </w:r>
    </w:p>
    <w:p>
      <w:pPr>
        <w:pStyle w:val="P38"/>
        <w:framePr w:w="572" w:h="230" w:hRule="exact" w:wrap="none" w:vAnchor="page" w:hAnchor="margin" w:x="8990" w:y="3090"/>
        <w:rPr>
          <w:rStyle w:val="C27"/>
          <w:rtl w:val="0"/>
        </w:rPr>
      </w:pPr>
      <w:r>
        <w:rPr>
          <w:rStyle w:val="C27"/>
          <w:rtl w:val="0"/>
        </w:rPr>
        <w:t>interní</w:t>
      </w:r>
    </w:p>
    <w:p>
      <w:pPr>
        <w:pStyle w:val="P38"/>
        <w:framePr w:w="193" w:h="230" w:hRule="exact" w:wrap="none" w:vAnchor="page" w:hAnchor="margin" w:x="9604" w:y="3090"/>
        <w:rPr>
          <w:rStyle w:val="C27"/>
          <w:rtl w:val="0"/>
        </w:rPr>
      </w:pPr>
      <w:r>
        <w:rPr>
          <w:rStyle w:val="C27"/>
          <w:rtl w:val="0"/>
        </w:rPr>
        <w:t>IT</w:t>
      </w:r>
    </w:p>
    <w:p>
      <w:pPr>
        <w:pStyle w:val="P38"/>
        <w:framePr w:w="1215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1286" w:y="33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1444" w:y="3321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2313" w:y="33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1" w:h="230" w:hRule="exact" w:wrap="none" w:vAnchor="page" w:hAnchor="margin" w:x="2596" w:y="3321"/>
        <w:rPr>
          <w:rStyle w:val="C27"/>
          <w:rtl w:val="0"/>
        </w:rPr>
      </w:pPr>
      <w:r>
        <w:rPr>
          <w:rStyle w:val="C27"/>
          <w:rtl w:val="0"/>
        </w:rPr>
        <w:t>charakteristice</w:t>
      </w:r>
    </w:p>
    <w:p>
      <w:pPr>
        <w:pStyle w:val="P38"/>
        <w:framePr w:w="1047" w:h="230" w:hRule="exact" w:wrap="none" w:vAnchor="page" w:hAnchor="margin" w:x="3940" w:y="3321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8"/>
        <w:framePr w:w="572" w:h="230" w:hRule="exact" w:wrap="none" w:vAnchor="page" w:hAnchor="margin" w:x="5030" w:y="332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293" w:h="230" w:hRule="exact" w:wrap="none" w:vAnchor="page" w:hAnchor="margin" w:x="5644" w:y="3321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447" w:h="230" w:hRule="exact" w:wrap="none" w:vAnchor="page" w:hAnchor="margin" w:x="5980" w:y="332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61" w:h="230" w:hRule="exact" w:wrap="none" w:vAnchor="page" w:hAnchor="margin" w:x="6470" w:y="3321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1071" w:h="230" w:hRule="exact" w:wrap="none" w:vAnchor="page" w:hAnchor="margin" w:x="7473" w:y="3321"/>
        <w:rPr>
          <w:rStyle w:val="C27"/>
          <w:rtl w:val="0"/>
        </w:rPr>
      </w:pPr>
      <w:r>
        <w:rPr>
          <w:rStyle w:val="C27"/>
          <w:rtl w:val="0"/>
        </w:rPr>
        <w:t>Autorizovan</w:t>
      </w:r>
    </w:p>
    <w:p>
      <w:pPr>
        <w:pStyle w:val="P38"/>
        <w:framePr w:w="562" w:h="230" w:hRule="exact" w:wrap="none" w:vAnchor="page" w:hAnchor="margin" w:x="8587" w:y="33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9192" w:y="33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9681" w:y="332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10017" w:y="33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927" w:h="230" w:hRule="exact" w:wrap="none" w:vAnchor="page" w:hAnchor="margin" w:x="854" w:y="355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824" w:y="35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16" w:h="230" w:hRule="exact" w:wrap="none" w:vAnchor="page" w:hAnchor="margin" w:x="1996" w:y="355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15" w:h="230" w:hRule="exact" w:wrap="none" w:vAnchor="page" w:hAnchor="margin" w:x="2755" w:y="3551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994" w:h="230" w:hRule="exact" w:wrap="none" w:vAnchor="page" w:hAnchor="margin" w:x="3412" w:y="3551"/>
        <w:rPr>
          <w:rStyle w:val="C27"/>
          <w:rtl w:val="0"/>
        </w:rPr>
      </w:pPr>
      <w:r>
        <w:rPr>
          <w:rStyle w:val="C27"/>
          <w:rtl w:val="0"/>
        </w:rPr>
        <w:t>organizací.</w:t>
      </w:r>
    </w:p>
    <w:p>
      <w:pPr>
        <w:pStyle w:val="P38"/>
        <w:framePr w:w="7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02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02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02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02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02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02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0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02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02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02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02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02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25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25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25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25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25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25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25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25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2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25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25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25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48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48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4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48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48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48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48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48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48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48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48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48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4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71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71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71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71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71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71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7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71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71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7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71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71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71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71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7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94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597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7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3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3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3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31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31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3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3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31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31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95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1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98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98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98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465" w:hRule="exact" w:wrap="none" w:vAnchor="page" w:hAnchor="margin" w:x="0" w:y="11592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1592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2918" w:hRule="exact" w:wrap="none" w:vAnchor="page" w:hAnchor="margin" w:x="0" w:y="121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2918" w:hRule="exact" w:wrap="none" w:vAnchor="page" w:hAnchor="margin" w:x="0" w:y="1213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vysokoškolské vzdělání a nejméně 5 let odborné praxe na pozici IT manažera či ekvivalentní pozici jako je ředitel IT, Chief Information Officer, IT director, vedoucí IT oddělení a pod.</w:t>
      </w:r>
    </w:p>
    <w:p>
      <w:pPr>
        <w:keepNext w:val="0"/>
        <w:keepLines w:val="0"/>
        <w:framePr w:w="10766" w:h="2918" w:hRule="exact" w:wrap="none" w:vAnchor="page" w:hAnchor="margin" w:x="0" w:y="121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8" w:hRule="exact" w:wrap="none" w:vAnchor="page" w:hAnchor="margin" w:x="0" w:y="121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2918" w:hRule="exact" w:wrap="none" w:vAnchor="page" w:hAnchor="margin" w:x="0" w:y="121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8" w:hRule="exact" w:wrap="none" w:vAnchor="page" w:hAnchor="margin" w:x="0" w:y="121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Digitální a informační agentura,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"https://www.dia.gov.cz/"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www.dia.gov.cz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4.11.2026 8:38:03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stanice s kancelářským SW (textový editor, tabulkový procesor, software na tvorbu databází a software na řízení projektů)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Papír a psací potřeby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otevřených písemných otázek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případových studií a modelových situací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metamodelů vrstev IT architektury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2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8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0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 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4.11.2026 8:38:03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240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40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0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0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Tenneco Czechia</w:t>
      </w:r>
    </w:p>
    <w:p>
      <w:pPr>
        <w:keepNext w:val="0"/>
        <w:keepLines w:val="1"/>
        <w:framePr w:w="10766" w:h="240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Infos 2001, spol. s r. o.</w:t>
      </w:r>
    </w:p>
    <w:p>
      <w:pPr>
        <w:keepNext w:val="0"/>
        <w:keepLines w:val="1"/>
        <w:framePr w:w="10766" w:h="240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Aeroholding a. s.</w:t>
      </w:r>
    </w:p>
    <w:p>
      <w:pPr>
        <w:keepNext w:val="0"/>
        <w:keepLines w:val="1"/>
        <w:framePr w:w="10766" w:h="240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Grant Thornton Advisory</w:t>
      </w:r>
    </w:p>
    <w:p>
      <w:pPr>
        <w:keepNext w:val="0"/>
        <w:keepLines w:val="0"/>
        <w:framePr w:w="10766" w:h="240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0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4.11.2026 8:38:03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D5C704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3568BD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35C9219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A65483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CCF2D62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