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DF819" Type="http://schemas.openxmlformats.org/officeDocument/2006/relationships/officeDocument" Target="/word/document.xml" /><Relationship Id="coreR3E5DF819" Type="http://schemas.openxmlformats.org/package/2006/relationships/metadata/core-properties" Target="/docProps/core.xml" /><Relationship Id="customR3E5DF8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krojovou obuv (kód: 32-047-H)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zakázek pro výrobu krojové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pro výrobu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obuvnických kopyt pro výrobu krojové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modelů, střihů a šablon pro výrobu krojové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materiálů, strojů, zařízení a nástrojů pro výrobu krojové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obuvnických polotovarů, materiálů a krojové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dílců krojové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krojové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Spodkové zpracování krojové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krojové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krojovou obuv, 30.7.2026 2:49:24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zakázek pro výrobu krojové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zakázky pro zhotovení krojové obuvi, navrhnout zákazníkovi způsob provedení s ohledem na tradice a příslušný kroj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zhotovované krojové obuvi podle platných ceníků, spotřeby materiálu a potřebného času ke zhotovení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Zaevidovat přijatou zakázku na zhotovení krojové obuvi, včetně vytvoření popisu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Provést výdej zhotovené krojové obuvi s důrazem kladeným na schopnost jednat se zákazníkem, vystavit pokladní doklad</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normách pro výrobu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Předvést orientaci v základních normách pro výrobu obuvi, předvést dohledání zadaného údaje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Pojmenovat základní dílce předložené krojové obuvi, popsat jejich funkci</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416"/>
        <w:rPr>
          <w:rStyle w:val="C23"/>
          <w:rtl w:val="0"/>
        </w:rPr>
      </w:pPr>
      <w:r>
        <w:rPr>
          <w:rStyle w:val="C23"/>
          <w:rtl w:val="0"/>
        </w:rPr>
        <w:t>Je třeba splnit obě kritéria.</w:t>
      </w:r>
    </w:p>
    <w:p>
      <w:pPr>
        <w:pStyle w:val="P23"/>
        <w:framePr w:w="10710" w:h="340" w:hRule="exact" w:wrap="none" w:vAnchor="page" w:hAnchor="margin" w:x="28" w:y="8851"/>
        <w:rPr>
          <w:rStyle w:val="C18"/>
          <w:rtl w:val="0"/>
        </w:rPr>
      </w:pPr>
      <w:r>
        <w:rPr>
          <w:rStyle w:val="C18"/>
          <w:rtl w:val="0"/>
        </w:rPr>
        <w:t>Příprava a úprava obuvnických kopyt pro výrobu krojové obuvi</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Zvolit vhodná kopyta pro výrobu konkrétní krojové obuvi s ohledem na tvar obuvi, střih svršku a výšku podpatku</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Vyjmenovat a popsat možnosti úprav obuvnických kopyt</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Předvést úpravu kopyt pro výrobu krojové obuvi pomocí usňových náložek, pracovní postup popsat</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Vytvoření modelů, střihů a šablon pro výrobu krojové obuvi</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Vytvořit návrh modelu krojové obuvi podle požadavků zákazníka s přihlédnutím k místním tradicím a příslušnému kroji</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607" w:hRule="exact" w:wrap="none" w:vAnchor="page" w:hAnchor="margin" w:x="45" w:y="13228"/>
        <w:rPr>
          <w:rStyle w:val="C3"/>
          <w:rtl w:val="0"/>
        </w:rPr>
      </w:pPr>
    </w:p>
    <w:p>
      <w:pPr>
        <w:pStyle w:val="P17"/>
        <w:framePr w:w="6658" w:h="480" w:hRule="exact" w:wrap="none" w:vAnchor="page" w:hAnchor="margin" w:x="71" w:y="13284"/>
        <w:rPr>
          <w:rStyle w:val="C13"/>
          <w:rtl w:val="0"/>
        </w:rPr>
      </w:pPr>
      <w:r>
        <w:rPr>
          <w:rStyle w:val="C13"/>
          <w:rtl w:val="0"/>
        </w:rPr>
        <w:t>b) Popsat způsob zhotovení šablon jednotlivých dílců svršku pro konkrétní krojovou obuv</w:t>
      </w:r>
    </w:p>
    <w:p>
      <w:pPr>
        <w:pStyle w:val="P30"/>
        <w:framePr w:w="3921" w:h="607" w:hRule="exact" w:wrap="none" w:vAnchor="page" w:hAnchor="margin" w:x="6800" w:y="13228"/>
        <w:rPr>
          <w:rStyle w:val="C3"/>
          <w:rtl w:val="0"/>
        </w:rPr>
      </w:pPr>
    </w:p>
    <w:p>
      <w:pPr>
        <w:pStyle w:val="P31"/>
        <w:framePr w:w="3839" w:h="480" w:hRule="exact" w:wrap="none" w:vAnchor="page" w:hAnchor="margin" w:x="6856" w:y="13284"/>
        <w:rPr>
          <w:rStyle w:val="C22"/>
          <w:rtl w:val="0"/>
        </w:rPr>
      </w:pPr>
      <w:r>
        <w:rPr>
          <w:rStyle w:val="C22"/>
          <w:rtl w:val="0"/>
        </w:rPr>
        <w:t>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konstrukce spodkových součástí a dílců pro konkrétní model krojové obuvi</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Ústní ověření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30.7.2026 2:49:24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materiálů, strojů, zařízení a nástrojů pro výrobu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zhotovení konkrétní krojové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Pojmenovat a charakterizovat předložené obuvnické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z předložených vzorků vhodný materiál pro zhotovení konkrétní krojové obuvi, výběr zdůvodnit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stroje, zařízení a nástroje potřebné pro zhotovení konkrétní krojové obuvi, volbu zdůvodnit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Posuzování kvality obuvnických polotovarů, materiálů a krojové obuvi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kvalitu obuvnických polotovarů pro výrobu konkrétní krojové obuvi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Posoudit kvalitu materiálů na předložených vzorcích, navrhnout jejich použití na konkrétní dílce krojové obuvi s ohledem na výslednou kvalitu a vzhled výrobku</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Provést kontrolu kvality zhotovené krojové obuvi, posoudit případné vady a stanovit způsob jejich opravy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dílců krojové obuvi</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a) Vykrojit ručně podle předložených šablon vrchové dílce krojové obuvi, popsat pracovní postup</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b) Vykrojit ručně podle předložených šablon podšívkové dílce krojové obuvi</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Zhotovit základní spodkové dílce pro konkrétní krojovou obuv</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30.7.2026 2:49:24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vrchové dílce krojové obuvi, zdůvodnit účel práce, popsat jednotlivé druhy kosení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Spojit vrchové dílce krojové obuvi, popsat pracovní postup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podšívkové dílce krojové obuvi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podšívkový komplet se sestavou vrchových dílců krojové obuvi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komponenty používané k uzavírání svršku krojové obuvi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Spodkové zpracování krojové obuvi</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Vyztužit a vytvarovat patní část krojové obuvi opatkem, vysvětlit účel pracovní operace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Ustředit a přichytit svršek na kopyto, provést vlastní napínání svršku krojové obuvi, popsat pracovní postup</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Upravit styčné plochy napínací záložky a podešve podle zvolené technologie, spojit napnutý svršek s podešví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Úprava vzhledu krojové obuvi</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základní pracovní operace používané při úpravě a dokončování krojové obuvi, popsat jejich účel</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Upravit vnitřní část krojové obuvi</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Provést konečnou úpravu vzhledu hotové krojové obuvi</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30.7.2026 2:49:24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https://nsp.cz/jednotka-prace/obuvnik-scenicke-a-krojov#zdravotni-zpusobilost).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spojené s výrobou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krojové obuvi.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pracovních operací, správná obsluha strojů, nářadí a zařízení. Při ústním projevu je třeba sledovat používání odborné terminologie, jednoznačnost formulací a využívání teoretických znalostí pro řešení praktických úkolů.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zakázek na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d) modelové situace (v počtu 1 modelová situace pro každé kritérium hodnocení)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pro výrobu krojové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k dohledání údaje (v minimálním počtu 1 - maximálně 3 údaje)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a úprava obuvnických kopyt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k upravení jeden pár obuvnických kopyt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pracovního postupu, materiálů, strojů, zařízení a nástrojů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a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počet vzorků (v minimálním počtu 5 - maximálně 10 vzorků).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rozboru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vzorek krojové obuvi (v počtu 1 pár).</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obuvnických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typ stroje, k němuž se budou vztahovat zadané úkoly podle konkrétní technologie výroby a druhu zhotovované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dílců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svršku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d); </w:t>
      </w:r>
      <w:r>
        <w:rPr>
          <w:rFonts w:ascii="Arial" w:cs="Arial" w:hAnsi="Arial" w:eastAsia="Arial"/>
          <w:b w:val="1"/>
          <w:i w:val="0"/>
          <w:caps w:val="0"/>
          <w:strike w:val="0"/>
          <w:noProof w:val="0"/>
          <w:vanish w:val="0"/>
          <w:color w:val="auto"/>
          <w:sz w:val="20"/>
          <w:u w:val="none"/>
          <w:shd w:val="clear" w:color="auto" w:fill="auto"/>
          <w:vertAlign w:val="baseline"/>
          <w:lang/>
        </w:rPr>
        <w:t xml:space="preserve">Spodkové zpracování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vzhledu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a c) pracovní činnosti na 1 páru krojové obuvi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krojovou obuv, 30.7.2026 2:49:24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nebo výrobce kožedělného zboží a střední vzdělání s maturitní zkouškou v jiném oboru a alespoň 5 let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32-047-H Obuvník pro krojovou obuv a střední vzdělání s maturitní zkouškou a alespoň 5 let odborné praxe v oblasti obuvnické výroby nebo ve funkci učitele odborného výcviku nebo praktického vyučování v oblasti obuvnické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krojovou obuv, 30.7.2026 2:49:24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pro přípravu písemných podkladů (v rámci praktického předvedení) a ústní části zkoušky </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s přísunem potřebné energie, odpovídající bezpečnostním a hygienickým požadavkům, vybavená následujícím základním výrobním zařízením, nářadím, materiály pro zhotovení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•Kosící stroj</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stroje, obuvnický stojan</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krájecí nožík, šablony, podložka</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(v minimálním počtu 5 párů)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obuvnické nářadí (dírkáče, rozražeče, nůžky, obuvnická kladívka, kleště, štětce)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 usně, další vrchový, podšívkový, ztužovací a spodkový materiál, textilní materiál, obuvnické polotovary, nitě, ozdoby, uzavírací prostředky, kování (v množství potřebném pro zhotovení 1 páru konkrétní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 úpravářské prostředky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materiálů a polotovarů (v minimálním počtu 5 - maximálně 10 vzorků)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krojové obuvi (v minimálním počtu 1 pár)</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normy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materiálů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výpočet kalkulace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(sešit) pro zaevidování zakázky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krojovou obuv, 30.7.2026 2:49:24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Obuvník/obuvnice pro krojovou obuv, 30.7.2026 2:49:24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3D3F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2ACF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CC73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