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C4E4594" Type="http://schemas.openxmlformats.org/officeDocument/2006/relationships/officeDocument" Target="/word/document.xml" /><Relationship Id="coreR7C4E4594" Type="http://schemas.openxmlformats.org/package/2006/relationships/metadata/core-properties" Target="/docProps/core.xml" /><Relationship Id="customR7C4E459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Tavič/tavička skloviny na pánvových pecích (kód: 28-109-H)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Tavič skloviny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parametrech pánvových pecí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technologického postupu tavby skloviny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směsí pro výrobu skloviny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Provedení tavby na pánvové peci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Seřizování a obsluha pánvové pece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Tavič/tavička skloviny na pánvových pecích, 27.10.2026 5:23:29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44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potvzením (odkaz na povolání v NSP - https://nsp.cz/jednotka-prace/tavic-skloviny#zdravotni-zpusobilost).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zkouškou bude provedeno proškolení na obsluhu plynových přístrojů a zařízení potřebných k vykonání zkoušky, o čemž bude autorizovanou osobou vyhotoven a uchazečem podepsán písemný záznam.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kompetence je třeba získat celkový přehled o způsobilosti uchazeče vykonávat pracovní činnosti v určitém úseku sklářské výroby. Při ověřování formou praktického předvedení je třeba přihlížet především k bezpečnému provádění všech úkonů a ke kvalitě zhotoveného produktu.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zadá u odborné kompetence Orientace v technických parametrech pánvových pecí, kritérium a) typ pánvové pece podle konkrétní technologie výroby a místa konání zkoušky.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odborné kompetence Seřizování a obsluha pánvové pece, kritérium b) bude probíhat na počítači, který je součastí měřicí a regulační techniky.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Tavič/tavička skloviny na pánvových pecích, 27.10.2026 5:23:29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sklářská a Střední škola, Nový Bor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MOSER, a. s., Karlovy Vary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Space CZ, s. r. o., Nový Bor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Pacinekglass, Kunratice u Cvikova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Tavič/tavička skloviny na pánvových pecích, 27.10.2026 5:23:29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