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E771A" Type="http://schemas.openxmlformats.org/officeDocument/2006/relationships/officeDocument" Target="/word/document.xml" /><Relationship Id="coreRFAE771A" Type="http://schemas.openxmlformats.org/package/2006/relationships/metadata/core-properties" Target="/docProps/core.xml" /><Relationship Id="customRFAE77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27.10.2026 3:03:27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27.10.2026 3:03:27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27.10.2026 3:03:27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