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C2BCF" Type="http://schemas.openxmlformats.org/officeDocument/2006/relationships/officeDocument" Target="/word/document.xml" /><Relationship Id="coreR403C2BCF" Type="http://schemas.openxmlformats.org/package/2006/relationships/metadata/core-properties" Target="/docProps/core.xml" /><Relationship Id="customR403C2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27.10.2026 6:10:34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27.10.2026 6:10:34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27.10.2026 6:10:34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