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163014" Type="http://schemas.openxmlformats.org/officeDocument/2006/relationships/officeDocument" Target="/word/document.xml" /><Relationship Id="coreR31163014" Type="http://schemas.openxmlformats.org/package/2006/relationships/metadata/core-properties" Target="/docProps/core.xml" /><Relationship Id="customR311630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 nízkotlakých teplovodních kotlů, 12.10.2026 18:33:52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5D6B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297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