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94C154" Type="http://schemas.openxmlformats.org/officeDocument/2006/relationships/officeDocument" Target="/word/document.xml" /><Relationship Id="coreR6294C154" Type="http://schemas.openxmlformats.org/package/2006/relationships/metadata/core-properties" Target="/docProps/core.xml" /><Relationship Id="customR6294C15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Topič/topička nízkotlakých parních kotlů (kód: 69-059-E)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Topič nízkotlakých parních kotlů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Obsluha a kontrola činnosti různých druhů kotlů na tuhá, kapalná a plynná paliva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pojmech a technických parametrech nízkotlakých parních kotlů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nízkotlakého kotle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provozních záznamů kotelen, výměníkových stanic apod.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výměníkových nebo redukčních stanic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Topič/topička nízkotlakých parních kotlů, 30.10.2026 18:55:56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1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složena z části praktické a teoretické. Praktická část zkoušky se provádí u nízkotlakého parního kotle s plynovým otopem, kde uchazeč předvede své praktické dovednosti splněním předepsaných kritérií. Před praktickou částí zkoušky se provádí část teoretická.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Oba členové zkušební komise musí být přítomni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Topič/topička nízkotlakých parních kotlů, 30.10.2026 18:55:56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40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pracovníků tlakových zařízení (sdružuje revizní techniky, výrobce a provozovatele parních a horkovodních kotlů, tlakových nádob stabilních a nádob na plyny)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Topič/topička nízkotlakých parních kotlů, 30.10.2026 18:55:56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