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95D86" Type="http://schemas.openxmlformats.org/officeDocument/2006/relationships/officeDocument" Target="/word/document.xml" /><Relationship Id="coreRE495D86" Type="http://schemas.openxmlformats.org/package/2006/relationships/metadata/core-properties" Target="/docProps/core.xml" /><Relationship Id="customRE495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28.7.2026 12:48:24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28.7.2026 12:48:24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