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6A9CFD" Type="http://schemas.openxmlformats.org/officeDocument/2006/relationships/officeDocument" Target="/word/document.xml" /><Relationship Id="coreRF6A9CFD" Type="http://schemas.openxmlformats.org/package/2006/relationships/metadata/core-properties" Target="/docProps/core.xml" /><Relationship Id="customRF6A9C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údržby a technického dozoru, 29.10.2026 17:45:33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29.10.2026 17:45:33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29.10.2026 17:45:33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https://www.nsp.cz/jednotka-prace/pracovnik-udrzby-a-techni#zdravotni-zpusobilost).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bude uchazeč vykonávat zkoušku v potravinářském provozu, musí doložit i platný zdravotní průkaz.</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29.10.2026 17:45:33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29.10.2026 17:45:33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musí být rozložena do více dnů.</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údržby a technického dozoru, 29.10.2026 17:45:33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29.10.2026 17:45:33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A62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3D8B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08CFE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AB4365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58073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B039B71"/>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0A8AF74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2C25980A"/>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