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272573" Type="http://schemas.openxmlformats.org/officeDocument/2006/relationships/officeDocument" Target="/word/document.xml" /><Relationship Id="coreR7B272573" Type="http://schemas.openxmlformats.org/package/2006/relationships/metadata/core-properties" Target="/docProps/core.xml" /><Relationship Id="customR7B2725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Pasíř/pasířka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Pasíř/pasířka lustrařských komponentů, 27.10.2026 1:34:16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Pasíř/pasířka lustrařských komponentů, 27.10.2026 1:34:16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