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0226D9F" Type="http://schemas.openxmlformats.org/officeDocument/2006/relationships/officeDocument" Target="/word/document.xml" /><Relationship Id="coreR10226D9F" Type="http://schemas.openxmlformats.org/package/2006/relationships/metadata/core-properties" Target="/docProps/core.xml" /><Relationship Id="customR10226D9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Dělník v sedlářské výrobě (kód: 32-043-E)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Kožedělná a obuvnická výroba a zpracování plastů (kód: 32)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Brašnář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Základní seřizování, ošetřování a údržba strojů a zařízení používaných v kožedělné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Kontrola kvality materiálů používaných v sedlářské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jednoduchých pracovních operací při výrobě sedlářských dílců a součástí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Spojování dílců a součástí ručním a strojním šitím v sedlářské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jednoduchých úprav součástí a hotových výrobků v sedlářské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Konečná úprava vzhledu sedlářských výrobků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29.04.2019 do: 20.10.2022</w:t>
      </w:r>
    </w:p>
    <w:p>
      <w:pPr>
        <w:pStyle w:val="P21"/>
        <w:framePr w:w="7654" w:h="331" w:hRule="exact" w:wrap="none" w:vAnchor="page" w:hAnchor="margin" w:x="28" w:y="15940"/>
        <w:rPr>
          <w:rStyle w:val="C16"/>
          <w:rtl w:val="0"/>
        </w:rPr>
      </w:pPr>
      <w:r>
        <w:rPr>
          <w:rStyle w:val="C16"/>
          <w:rtl w:val="0"/>
        </w:rPr>
        <w:t>Dělník v sedlářské výrobě, 11.9.2026 19:25:42</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Základní seřizování, ošetřování a údržba strojů a zařízení používaných v kožedělné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Připravit stroj pro vykonání pracovní operace, nastavit potřebné parametry, provést základní seřízení a kontrolu funkčnosti stroje</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Provést základní údržbu, ošetření, čištění a mazání vybraného stroje s ohledem na dodržování zásad BOZP, jednotlivé úkony zdůvodnit</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Kontrola kvality materiálů používaných v sedlářské výrobě</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Určit a pojmenovat předložené vzorky usní, podšívkových materiálů, základních a pomocných materiálů, definovat jejich vlastnosti</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Praktické předvedení a ústní ověření</w:t>
      </w:r>
    </w:p>
    <w:p>
      <w:pPr>
        <w:pStyle w:val="P16"/>
        <w:framePr w:w="6710" w:h="831" w:hRule="exact" w:wrap="none" w:vAnchor="page" w:hAnchor="margin" w:x="45" w:y="6712"/>
        <w:rPr>
          <w:rStyle w:val="C3"/>
          <w:rtl w:val="0"/>
        </w:rPr>
      </w:pPr>
    </w:p>
    <w:p>
      <w:pPr>
        <w:pStyle w:val="P17"/>
        <w:framePr w:w="6658" w:h="704" w:hRule="exact" w:wrap="none" w:vAnchor="page" w:hAnchor="margin" w:x="71" w:y="6768"/>
        <w:rPr>
          <w:rStyle w:val="C13"/>
          <w:rtl w:val="0"/>
        </w:rPr>
      </w:pPr>
      <w:r>
        <w:rPr>
          <w:rStyle w:val="C13"/>
          <w:rtl w:val="0"/>
        </w:rPr>
        <w:t>b) Posoudit kvalitu materiálů pro sedlářskou výrobu na předložených vzorcích, vyhodnotit případné vady a stanovit jejich použití s ohledem na kvalitu konkrétních dílců</w:t>
      </w:r>
    </w:p>
    <w:p>
      <w:pPr>
        <w:pStyle w:val="P30"/>
        <w:framePr w:w="3921" w:h="831" w:hRule="exact" w:wrap="none" w:vAnchor="page" w:hAnchor="margin" w:x="6800" w:y="6712"/>
        <w:rPr>
          <w:rStyle w:val="C3"/>
          <w:rtl w:val="0"/>
        </w:rPr>
      </w:pPr>
    </w:p>
    <w:p>
      <w:pPr>
        <w:pStyle w:val="P31"/>
        <w:framePr w:w="3839" w:h="704" w:hRule="exact" w:wrap="none" w:vAnchor="page" w:hAnchor="margin" w:x="6856" w:y="6768"/>
        <w:rPr>
          <w:rStyle w:val="C22"/>
          <w:rtl w:val="0"/>
        </w:rPr>
      </w:pPr>
      <w:r>
        <w:rPr>
          <w:rStyle w:val="C22"/>
          <w:rtl w:val="0"/>
        </w:rPr>
        <w:t>Praktické předvedení a ústní ověření</w:t>
      </w:r>
    </w:p>
    <w:p>
      <w:pPr>
        <w:pStyle w:val="P12"/>
        <w:framePr w:w="6710" w:h="607" w:hRule="exact" w:wrap="none" w:vAnchor="page" w:hAnchor="margin" w:x="45" w:y="7543"/>
        <w:rPr>
          <w:rStyle w:val="C3"/>
          <w:rtl w:val="0"/>
        </w:rPr>
      </w:pPr>
    </w:p>
    <w:p>
      <w:pPr>
        <w:pStyle w:val="P13"/>
        <w:framePr w:w="6658" w:h="480" w:hRule="exact" w:wrap="none" w:vAnchor="page" w:hAnchor="margin" w:x="71" w:y="7599"/>
        <w:rPr>
          <w:rStyle w:val="C11"/>
          <w:rtl w:val="0"/>
        </w:rPr>
      </w:pPr>
      <w:r>
        <w:rPr>
          <w:rStyle w:val="C11"/>
          <w:rtl w:val="0"/>
        </w:rPr>
        <w:t>c) Zvolit z předložených materiálů odpovídající druh usně a vhodný podšívkový materiál pro zhotovení stanoveného typu sedlářského výrobku</w:t>
      </w:r>
    </w:p>
    <w:p>
      <w:pPr>
        <w:pStyle w:val="P28"/>
        <w:framePr w:w="3921" w:h="607" w:hRule="exact" w:wrap="none" w:vAnchor="page" w:hAnchor="margin" w:x="6800" w:y="7543"/>
        <w:rPr>
          <w:rStyle w:val="C3"/>
          <w:rtl w:val="0"/>
        </w:rPr>
      </w:pPr>
    </w:p>
    <w:p>
      <w:pPr>
        <w:pStyle w:val="P29"/>
        <w:framePr w:w="3839" w:h="480" w:hRule="exact" w:wrap="none" w:vAnchor="page" w:hAnchor="margin" w:x="6856" w:y="7599"/>
        <w:rPr>
          <w:rStyle w:val="C21"/>
          <w:rtl w:val="0"/>
        </w:rPr>
      </w:pPr>
      <w:r>
        <w:rPr>
          <w:rStyle w:val="C21"/>
          <w:rtl w:val="0"/>
        </w:rPr>
        <w:t>Praktické předvedení a ústní ověření</w:t>
      </w:r>
    </w:p>
    <w:p>
      <w:pPr>
        <w:pStyle w:val="P16"/>
        <w:framePr w:w="6710" w:h="376" w:hRule="exact" w:wrap="none" w:vAnchor="page" w:hAnchor="margin" w:x="45" w:y="8150"/>
        <w:rPr>
          <w:rStyle w:val="C3"/>
          <w:rtl w:val="0"/>
        </w:rPr>
      </w:pPr>
    </w:p>
    <w:p>
      <w:pPr>
        <w:pStyle w:val="P17"/>
        <w:framePr w:w="6658" w:h="249" w:hRule="exact" w:wrap="none" w:vAnchor="page" w:hAnchor="margin" w:x="71" w:y="8206"/>
        <w:rPr>
          <w:rStyle w:val="C13"/>
          <w:rtl w:val="0"/>
        </w:rPr>
      </w:pPr>
      <w:r>
        <w:rPr>
          <w:rStyle w:val="C13"/>
          <w:rtl w:val="0"/>
        </w:rPr>
        <w:t>d) Popsat kvalitu a přednosti třísločiněných usní pro sedlářskou výrobu</w:t>
      </w:r>
    </w:p>
    <w:p>
      <w:pPr>
        <w:pStyle w:val="P30"/>
        <w:framePr w:w="3921" w:h="376" w:hRule="exact" w:wrap="none" w:vAnchor="page" w:hAnchor="margin" w:x="6800" w:y="8150"/>
        <w:rPr>
          <w:rStyle w:val="C3"/>
          <w:rtl w:val="0"/>
        </w:rPr>
      </w:pPr>
    </w:p>
    <w:p>
      <w:pPr>
        <w:pStyle w:val="P31"/>
        <w:framePr w:w="3839" w:h="249" w:hRule="exact" w:wrap="none" w:vAnchor="page" w:hAnchor="margin" w:x="6856" w:y="8206"/>
        <w:rPr>
          <w:rStyle w:val="C22"/>
          <w:rtl w:val="0"/>
        </w:rPr>
      </w:pPr>
      <w:r>
        <w:rPr>
          <w:rStyle w:val="C22"/>
          <w:rtl w:val="0"/>
        </w:rPr>
        <w:t>Ústní ověření</w:t>
      </w:r>
    </w:p>
    <w:p>
      <w:pPr>
        <w:pStyle w:val="P32"/>
        <w:framePr w:w="10710" w:h="248" w:hRule="exact" w:wrap="none" w:vAnchor="page" w:hAnchor="margin" w:x="28" w:y="8640"/>
        <w:rPr>
          <w:rStyle w:val="C23"/>
          <w:rtl w:val="0"/>
        </w:rPr>
      </w:pPr>
      <w:r>
        <w:rPr>
          <w:rStyle w:val="C23"/>
          <w:rtl w:val="0"/>
        </w:rPr>
        <w:t>Je třeba splnit všechna kritéria.</w:t>
      </w:r>
    </w:p>
    <w:p>
      <w:pPr>
        <w:pStyle w:val="P23"/>
        <w:framePr w:w="10710" w:h="340" w:hRule="exact" w:wrap="none" w:vAnchor="page" w:hAnchor="margin" w:x="28" w:y="9076"/>
        <w:rPr>
          <w:rStyle w:val="C18"/>
          <w:rtl w:val="0"/>
        </w:rPr>
      </w:pPr>
      <w:r>
        <w:rPr>
          <w:rStyle w:val="C18"/>
          <w:rtl w:val="0"/>
        </w:rPr>
        <w:t>Provádění jednoduchých pracovních operací při výrobě sedlářských dílců a součástí</w:t>
      </w:r>
    </w:p>
    <w:p>
      <w:pPr>
        <w:pStyle w:val="P24"/>
        <w:framePr w:w="6713" w:h="376" w:hRule="exact" w:wrap="none" w:vAnchor="page" w:hAnchor="margin" w:x="45" w:y="9515"/>
        <w:rPr>
          <w:rStyle w:val="C3"/>
          <w:rtl w:val="0"/>
        </w:rPr>
      </w:pPr>
    </w:p>
    <w:p>
      <w:pPr>
        <w:pStyle w:val="P25"/>
        <w:framePr w:w="6661" w:h="249" w:hRule="exact" w:wrap="none" w:vAnchor="page" w:hAnchor="margin" w:x="71" w:y="9586"/>
        <w:rPr>
          <w:rStyle w:val="C19"/>
          <w:rtl w:val="0"/>
        </w:rPr>
      </w:pPr>
      <w:r>
        <w:rPr>
          <w:rStyle w:val="C19"/>
          <w:rtl w:val="0"/>
        </w:rPr>
        <w:t>Kritéria hodnocení</w:t>
      </w:r>
    </w:p>
    <w:p>
      <w:pPr>
        <w:pStyle w:val="P26"/>
        <w:framePr w:w="3918" w:h="376" w:hRule="exact" w:wrap="none" w:vAnchor="page" w:hAnchor="margin" w:x="6803" w:y="9515"/>
        <w:rPr>
          <w:rStyle w:val="C3"/>
          <w:rtl w:val="0"/>
        </w:rPr>
      </w:pPr>
    </w:p>
    <w:p>
      <w:pPr>
        <w:pStyle w:val="P27"/>
        <w:framePr w:w="3836" w:h="249" w:hRule="exact" w:wrap="none" w:vAnchor="page" w:hAnchor="margin" w:x="6859" w:y="9586"/>
        <w:rPr>
          <w:rStyle w:val="C20"/>
          <w:rtl w:val="0"/>
        </w:rPr>
      </w:pPr>
      <w:r>
        <w:rPr>
          <w:rStyle w:val="C20"/>
          <w:rtl w:val="0"/>
        </w:rPr>
        <w:t>Způsoby ověření</w:t>
      </w:r>
    </w:p>
    <w:p>
      <w:pPr>
        <w:pStyle w:val="P12"/>
        <w:framePr w:w="6710" w:h="607" w:hRule="exact" w:wrap="none" w:vAnchor="page" w:hAnchor="margin" w:x="45" w:y="9891"/>
        <w:rPr>
          <w:rStyle w:val="C3"/>
          <w:rtl w:val="0"/>
        </w:rPr>
      </w:pPr>
    </w:p>
    <w:p>
      <w:pPr>
        <w:pStyle w:val="P13"/>
        <w:framePr w:w="6658" w:h="480" w:hRule="exact" w:wrap="none" w:vAnchor="page" w:hAnchor="margin" w:x="71" w:y="9947"/>
        <w:rPr>
          <w:rStyle w:val="C11"/>
          <w:rtl w:val="0"/>
        </w:rPr>
      </w:pPr>
      <w:r>
        <w:rPr>
          <w:rStyle w:val="C11"/>
          <w:rtl w:val="0"/>
        </w:rPr>
        <w:t>a) Uvést zásady pro provedení lepeného spoje a provést lepený spoj na předloženém vzorku</w:t>
      </w:r>
    </w:p>
    <w:p>
      <w:pPr>
        <w:pStyle w:val="P28"/>
        <w:framePr w:w="3921" w:h="607" w:hRule="exact" w:wrap="none" w:vAnchor="page" w:hAnchor="margin" w:x="6800" w:y="9891"/>
        <w:rPr>
          <w:rStyle w:val="C3"/>
          <w:rtl w:val="0"/>
        </w:rPr>
      </w:pPr>
    </w:p>
    <w:p>
      <w:pPr>
        <w:pStyle w:val="P29"/>
        <w:framePr w:w="3839" w:h="480" w:hRule="exact" w:wrap="none" w:vAnchor="page" w:hAnchor="margin" w:x="6856" w:y="9947"/>
        <w:rPr>
          <w:rStyle w:val="C21"/>
          <w:rtl w:val="0"/>
        </w:rPr>
      </w:pPr>
      <w:r>
        <w:rPr>
          <w:rStyle w:val="C21"/>
          <w:rtl w:val="0"/>
        </w:rPr>
        <w:t>Praktické předvedení a ústní ověření</w:t>
      </w:r>
    </w:p>
    <w:p>
      <w:pPr>
        <w:pStyle w:val="P16"/>
        <w:framePr w:w="6710" w:h="607" w:hRule="exact" w:wrap="none" w:vAnchor="page" w:hAnchor="margin" w:x="45" w:y="10498"/>
        <w:rPr>
          <w:rStyle w:val="C3"/>
          <w:rtl w:val="0"/>
        </w:rPr>
      </w:pPr>
    </w:p>
    <w:p>
      <w:pPr>
        <w:pStyle w:val="P17"/>
        <w:framePr w:w="6658" w:h="480" w:hRule="exact" w:wrap="none" w:vAnchor="page" w:hAnchor="margin" w:x="71" w:y="10554"/>
        <w:rPr>
          <w:rStyle w:val="C13"/>
          <w:rtl w:val="0"/>
        </w:rPr>
      </w:pPr>
      <w:r>
        <w:rPr>
          <w:rStyle w:val="C13"/>
          <w:rtl w:val="0"/>
        </w:rPr>
        <w:t>b) Vhodně umístit šablonu na materiál, provést přesné obkreslení šablony včetně pomocných značek na materiál</w:t>
      </w:r>
    </w:p>
    <w:p>
      <w:pPr>
        <w:pStyle w:val="P30"/>
        <w:framePr w:w="3921" w:h="607" w:hRule="exact" w:wrap="none" w:vAnchor="page" w:hAnchor="margin" w:x="6800" w:y="10498"/>
        <w:rPr>
          <w:rStyle w:val="C3"/>
          <w:rtl w:val="0"/>
        </w:rPr>
      </w:pPr>
    </w:p>
    <w:p>
      <w:pPr>
        <w:pStyle w:val="P31"/>
        <w:framePr w:w="3839" w:h="480" w:hRule="exact" w:wrap="none" w:vAnchor="page" w:hAnchor="margin" w:x="6856" w:y="10554"/>
        <w:rPr>
          <w:rStyle w:val="C22"/>
          <w:rtl w:val="0"/>
        </w:rPr>
      </w:pPr>
      <w:r>
        <w:rPr>
          <w:rStyle w:val="C22"/>
          <w:rtl w:val="0"/>
        </w:rPr>
        <w:t>Praktické předvedení</w:t>
      </w:r>
    </w:p>
    <w:p>
      <w:pPr>
        <w:pStyle w:val="P12"/>
        <w:framePr w:w="6710" w:h="607" w:hRule="exact" w:wrap="none" w:vAnchor="page" w:hAnchor="margin" w:x="45" w:y="11105"/>
        <w:rPr>
          <w:rStyle w:val="C3"/>
          <w:rtl w:val="0"/>
        </w:rPr>
      </w:pPr>
    </w:p>
    <w:p>
      <w:pPr>
        <w:pStyle w:val="P13"/>
        <w:framePr w:w="6658" w:h="480" w:hRule="exact" w:wrap="none" w:vAnchor="page" w:hAnchor="margin" w:x="71" w:y="11161"/>
        <w:rPr>
          <w:rStyle w:val="C11"/>
          <w:rtl w:val="0"/>
        </w:rPr>
      </w:pPr>
      <w:r>
        <w:rPr>
          <w:rStyle w:val="C11"/>
          <w:rtl w:val="0"/>
        </w:rPr>
        <w:t>c) Vykrojit dílce podle krájecí šablony či podle zakreslení u konkrétního sedlářského výrobku s použitím výrobní dokumentace</w:t>
      </w:r>
    </w:p>
    <w:p>
      <w:pPr>
        <w:pStyle w:val="P28"/>
        <w:framePr w:w="3921" w:h="607" w:hRule="exact" w:wrap="none" w:vAnchor="page" w:hAnchor="margin" w:x="6800" w:y="11105"/>
        <w:rPr>
          <w:rStyle w:val="C3"/>
          <w:rtl w:val="0"/>
        </w:rPr>
      </w:pPr>
    </w:p>
    <w:p>
      <w:pPr>
        <w:pStyle w:val="P29"/>
        <w:framePr w:w="3839" w:h="480" w:hRule="exact" w:wrap="none" w:vAnchor="page" w:hAnchor="margin" w:x="6856" w:y="11161"/>
        <w:rPr>
          <w:rStyle w:val="C21"/>
          <w:rtl w:val="0"/>
        </w:rPr>
      </w:pPr>
      <w:r>
        <w:rPr>
          <w:rStyle w:val="C21"/>
          <w:rtl w:val="0"/>
        </w:rPr>
        <w:t>Praktické předvedení</w:t>
      </w:r>
    </w:p>
    <w:p>
      <w:pPr>
        <w:pStyle w:val="P16"/>
        <w:framePr w:w="6710" w:h="607" w:hRule="exact" w:wrap="none" w:vAnchor="page" w:hAnchor="margin" w:x="45" w:y="11712"/>
        <w:rPr>
          <w:rStyle w:val="C3"/>
          <w:rtl w:val="0"/>
        </w:rPr>
      </w:pPr>
    </w:p>
    <w:p>
      <w:pPr>
        <w:pStyle w:val="P17"/>
        <w:framePr w:w="6658" w:h="480" w:hRule="exact" w:wrap="none" w:vAnchor="page" w:hAnchor="margin" w:x="71" w:y="11768"/>
        <w:rPr>
          <w:rStyle w:val="C13"/>
          <w:rtl w:val="0"/>
        </w:rPr>
      </w:pPr>
      <w:r>
        <w:rPr>
          <w:rStyle w:val="C13"/>
          <w:rtl w:val="0"/>
        </w:rPr>
        <w:t>d) Uvést zásady zapravení řezu okraje usně a provést tuto operaci na předloženém vzorku</w:t>
      </w:r>
    </w:p>
    <w:p>
      <w:pPr>
        <w:pStyle w:val="P30"/>
        <w:framePr w:w="3921" w:h="607" w:hRule="exact" w:wrap="none" w:vAnchor="page" w:hAnchor="margin" w:x="6800" w:y="11712"/>
        <w:rPr>
          <w:rStyle w:val="C3"/>
          <w:rtl w:val="0"/>
        </w:rPr>
      </w:pPr>
    </w:p>
    <w:p>
      <w:pPr>
        <w:pStyle w:val="P31"/>
        <w:framePr w:w="3839" w:h="480" w:hRule="exact" w:wrap="none" w:vAnchor="page" w:hAnchor="margin" w:x="6856" w:y="11768"/>
        <w:rPr>
          <w:rStyle w:val="C22"/>
          <w:rtl w:val="0"/>
        </w:rPr>
      </w:pPr>
      <w:r>
        <w:rPr>
          <w:rStyle w:val="C22"/>
          <w:rtl w:val="0"/>
        </w:rPr>
        <w:t>Praktické předvedení a ústní ověření</w:t>
      </w:r>
    </w:p>
    <w:p>
      <w:pPr>
        <w:pStyle w:val="P32"/>
        <w:framePr w:w="10710" w:h="248" w:hRule="exact" w:wrap="none" w:vAnchor="page" w:hAnchor="margin" w:x="28" w:y="124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 v sedlářské výrobě, 11.9.2026 19:25:42</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Spojování dílců a součástí ručním a strojním šitím v sedlářské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Popsat přípravu předložených vzorků ke strojovému šití, zdůvodnit vlastnosti a výhody strojně šitého spoje, předvést správné navlečení jehly na zvoleném šicím stroji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Charakterizovat a předvést práci ručního šití, předvést minimálně čtyři různé ruční stehy a popsat jejich přednosti a možnosti využití</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Prošít, sešít, našít a lemovat díly na šicích strojích u předložených vzorků různými technikami podle zadání</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340" w:hRule="exact" w:wrap="none" w:vAnchor="page" w:hAnchor="margin" w:x="28" w:y="5564"/>
        <w:rPr>
          <w:rStyle w:val="C18"/>
          <w:rtl w:val="0"/>
        </w:rPr>
      </w:pPr>
      <w:r>
        <w:rPr>
          <w:rStyle w:val="C18"/>
          <w:rtl w:val="0"/>
        </w:rPr>
        <w:t>Provádění jednoduchých úprav součástí a hotových výrobků v sedlářské výrobě</w:t>
      </w:r>
    </w:p>
    <w:p>
      <w:pPr>
        <w:pStyle w:val="P24"/>
        <w:framePr w:w="6713" w:h="376" w:hRule="exact" w:wrap="none" w:vAnchor="page" w:hAnchor="margin" w:x="45" w:y="6003"/>
        <w:rPr>
          <w:rStyle w:val="C3"/>
          <w:rtl w:val="0"/>
        </w:rPr>
      </w:pPr>
    </w:p>
    <w:p>
      <w:pPr>
        <w:pStyle w:val="P25"/>
        <w:framePr w:w="6661" w:h="249" w:hRule="exact" w:wrap="none" w:vAnchor="page" w:hAnchor="margin" w:x="71" w:y="6074"/>
        <w:rPr>
          <w:rStyle w:val="C19"/>
          <w:rtl w:val="0"/>
        </w:rPr>
      </w:pPr>
      <w:r>
        <w:rPr>
          <w:rStyle w:val="C19"/>
          <w:rtl w:val="0"/>
        </w:rPr>
        <w:t>Kritéria hodnocení</w:t>
      </w:r>
    </w:p>
    <w:p>
      <w:pPr>
        <w:pStyle w:val="P26"/>
        <w:framePr w:w="3918" w:h="376" w:hRule="exact" w:wrap="none" w:vAnchor="page" w:hAnchor="margin" w:x="6803" w:y="6003"/>
        <w:rPr>
          <w:rStyle w:val="C3"/>
          <w:rtl w:val="0"/>
        </w:rPr>
      </w:pPr>
    </w:p>
    <w:p>
      <w:pPr>
        <w:pStyle w:val="P27"/>
        <w:framePr w:w="3836" w:h="249" w:hRule="exact" w:wrap="none" w:vAnchor="page" w:hAnchor="margin" w:x="6859" w:y="6074"/>
        <w:rPr>
          <w:rStyle w:val="C20"/>
          <w:rtl w:val="0"/>
        </w:rPr>
      </w:pPr>
      <w:r>
        <w:rPr>
          <w:rStyle w:val="C20"/>
          <w:rtl w:val="0"/>
        </w:rPr>
        <w:t>Způsoby ověření</w:t>
      </w:r>
    </w:p>
    <w:p>
      <w:pPr>
        <w:pStyle w:val="P12"/>
        <w:framePr w:w="6710" w:h="831" w:hRule="exact" w:wrap="none" w:vAnchor="page" w:hAnchor="margin" w:x="45" w:y="6379"/>
        <w:rPr>
          <w:rStyle w:val="C3"/>
          <w:rtl w:val="0"/>
        </w:rPr>
      </w:pPr>
    </w:p>
    <w:p>
      <w:pPr>
        <w:pStyle w:val="P13"/>
        <w:framePr w:w="6658" w:h="704" w:hRule="exact" w:wrap="none" w:vAnchor="page" w:hAnchor="margin" w:x="71" w:y="6435"/>
        <w:rPr>
          <w:rStyle w:val="C11"/>
          <w:rtl w:val="0"/>
        </w:rPr>
      </w:pPr>
      <w:r>
        <w:rPr>
          <w:rStyle w:val="C11"/>
          <w:rtl w:val="0"/>
        </w:rPr>
        <w:t>a) Charakterizovat možnosti tvarování a popsat přípravu součástí a dílců před tvarováním, provést ukázku jednoduchého tvarování na vzorku předložené usně</w:t>
      </w:r>
    </w:p>
    <w:p>
      <w:pPr>
        <w:pStyle w:val="P28"/>
        <w:framePr w:w="3921" w:h="831" w:hRule="exact" w:wrap="none" w:vAnchor="page" w:hAnchor="margin" w:x="6800" w:y="6379"/>
        <w:rPr>
          <w:rStyle w:val="C3"/>
          <w:rtl w:val="0"/>
        </w:rPr>
      </w:pPr>
    </w:p>
    <w:p>
      <w:pPr>
        <w:pStyle w:val="P29"/>
        <w:framePr w:w="3839" w:h="704" w:hRule="exact" w:wrap="none" w:vAnchor="page" w:hAnchor="margin" w:x="6856" w:y="6435"/>
        <w:rPr>
          <w:rStyle w:val="C21"/>
          <w:rtl w:val="0"/>
        </w:rPr>
      </w:pPr>
      <w:r>
        <w:rPr>
          <w:rStyle w:val="C21"/>
          <w:rtl w:val="0"/>
        </w:rPr>
        <w:t>Praktické předvedení a ústní ověření</w:t>
      </w:r>
    </w:p>
    <w:p>
      <w:pPr>
        <w:pStyle w:val="P16"/>
        <w:framePr w:w="6710" w:h="376" w:hRule="exact" w:wrap="none" w:vAnchor="page" w:hAnchor="margin" w:x="45" w:y="7210"/>
        <w:rPr>
          <w:rStyle w:val="C3"/>
          <w:rtl w:val="0"/>
        </w:rPr>
      </w:pPr>
    </w:p>
    <w:p>
      <w:pPr>
        <w:pStyle w:val="P17"/>
        <w:framePr w:w="6658" w:h="249" w:hRule="exact" w:wrap="none" w:vAnchor="page" w:hAnchor="margin" w:x="71" w:y="7266"/>
        <w:rPr>
          <w:rStyle w:val="C13"/>
          <w:rtl w:val="0"/>
        </w:rPr>
      </w:pPr>
      <w:r>
        <w:rPr>
          <w:rStyle w:val="C13"/>
          <w:rtl w:val="0"/>
        </w:rPr>
        <w:t>b) Popsat a zdůvodnit úpravy součástí a dílců před vlastním spojováním</w:t>
      </w:r>
    </w:p>
    <w:p>
      <w:pPr>
        <w:pStyle w:val="P30"/>
        <w:framePr w:w="3921" w:h="376" w:hRule="exact" w:wrap="none" w:vAnchor="page" w:hAnchor="margin" w:x="6800" w:y="7210"/>
        <w:rPr>
          <w:rStyle w:val="C3"/>
          <w:rtl w:val="0"/>
        </w:rPr>
      </w:pPr>
    </w:p>
    <w:p>
      <w:pPr>
        <w:pStyle w:val="P31"/>
        <w:framePr w:w="3839" w:h="249" w:hRule="exact" w:wrap="none" w:vAnchor="page" w:hAnchor="margin" w:x="6856" w:y="7266"/>
        <w:rPr>
          <w:rStyle w:val="C22"/>
          <w:rtl w:val="0"/>
        </w:rPr>
      </w:pPr>
      <w:r>
        <w:rPr>
          <w:rStyle w:val="C22"/>
          <w:rtl w:val="0"/>
        </w:rPr>
        <w:t>Ústní ověření</w:t>
      </w:r>
    </w:p>
    <w:p>
      <w:pPr>
        <w:pStyle w:val="P12"/>
        <w:framePr w:w="6710" w:h="831" w:hRule="exact" w:wrap="none" w:vAnchor="page" w:hAnchor="margin" w:x="45" w:y="7586"/>
        <w:rPr>
          <w:rStyle w:val="C3"/>
          <w:rtl w:val="0"/>
        </w:rPr>
      </w:pPr>
    </w:p>
    <w:p>
      <w:pPr>
        <w:pStyle w:val="P13"/>
        <w:framePr w:w="6658" w:h="704" w:hRule="exact" w:wrap="none" w:vAnchor="page" w:hAnchor="margin" w:x="71" w:y="7642"/>
        <w:rPr>
          <w:rStyle w:val="C11"/>
          <w:rtl w:val="0"/>
        </w:rPr>
      </w:pPr>
      <w:r>
        <w:rPr>
          <w:rStyle w:val="C11"/>
          <w:rtl w:val="0"/>
        </w:rPr>
        <w:t>c) Připevnit funkční i ozdobné kování podle výrobní dokumentace u konkrétního výrobku tak, aby byly splněny požadavky estetiky i pevnost provedení</w:t>
      </w:r>
    </w:p>
    <w:p>
      <w:pPr>
        <w:pStyle w:val="P28"/>
        <w:framePr w:w="3921" w:h="831" w:hRule="exact" w:wrap="none" w:vAnchor="page" w:hAnchor="margin" w:x="6800" w:y="7586"/>
        <w:rPr>
          <w:rStyle w:val="C3"/>
          <w:rtl w:val="0"/>
        </w:rPr>
      </w:pPr>
    </w:p>
    <w:p>
      <w:pPr>
        <w:pStyle w:val="P29"/>
        <w:framePr w:w="3839" w:h="704" w:hRule="exact" w:wrap="none" w:vAnchor="page" w:hAnchor="margin" w:x="6856" w:y="7642"/>
        <w:rPr>
          <w:rStyle w:val="C21"/>
          <w:rtl w:val="0"/>
        </w:rPr>
      </w:pPr>
      <w:r>
        <w:rPr>
          <w:rStyle w:val="C21"/>
          <w:rtl w:val="0"/>
        </w:rPr>
        <w:t>Praktické předvedení a ústní ověření</w:t>
      </w:r>
    </w:p>
    <w:p>
      <w:pPr>
        <w:pStyle w:val="P32"/>
        <w:framePr w:w="10710" w:h="248" w:hRule="exact" w:wrap="none" w:vAnchor="page" w:hAnchor="margin" w:x="28" w:y="8531"/>
        <w:rPr>
          <w:rStyle w:val="C23"/>
          <w:rtl w:val="0"/>
        </w:rPr>
      </w:pPr>
      <w:r>
        <w:rPr>
          <w:rStyle w:val="C23"/>
          <w:rtl w:val="0"/>
        </w:rPr>
        <w:t>Je třeba splnit všechna kritéria.</w:t>
      </w:r>
    </w:p>
    <w:p>
      <w:pPr>
        <w:pStyle w:val="P23"/>
        <w:framePr w:w="10710" w:h="340" w:hRule="exact" w:wrap="none" w:vAnchor="page" w:hAnchor="margin" w:x="28" w:y="8966"/>
        <w:rPr>
          <w:rStyle w:val="C18"/>
          <w:rtl w:val="0"/>
        </w:rPr>
      </w:pPr>
      <w:r>
        <w:rPr>
          <w:rStyle w:val="C18"/>
          <w:rtl w:val="0"/>
        </w:rPr>
        <w:t>Konečná úprava vzhledu sedlářských výrobků</w:t>
      </w:r>
    </w:p>
    <w:p>
      <w:pPr>
        <w:pStyle w:val="P24"/>
        <w:framePr w:w="6713" w:h="376" w:hRule="exact" w:wrap="none" w:vAnchor="page" w:hAnchor="margin" w:x="45" w:y="9406"/>
        <w:rPr>
          <w:rStyle w:val="C3"/>
          <w:rtl w:val="0"/>
        </w:rPr>
      </w:pPr>
    </w:p>
    <w:p>
      <w:pPr>
        <w:pStyle w:val="P25"/>
        <w:framePr w:w="6661" w:h="249" w:hRule="exact" w:wrap="none" w:vAnchor="page" w:hAnchor="margin" w:x="71" w:y="9477"/>
        <w:rPr>
          <w:rStyle w:val="C19"/>
          <w:rtl w:val="0"/>
        </w:rPr>
      </w:pPr>
      <w:r>
        <w:rPr>
          <w:rStyle w:val="C19"/>
          <w:rtl w:val="0"/>
        </w:rPr>
        <w:t>Kritéria hodnocení</w:t>
      </w:r>
    </w:p>
    <w:p>
      <w:pPr>
        <w:pStyle w:val="P26"/>
        <w:framePr w:w="3918" w:h="376" w:hRule="exact" w:wrap="none" w:vAnchor="page" w:hAnchor="margin" w:x="6803" w:y="9406"/>
        <w:rPr>
          <w:rStyle w:val="C3"/>
          <w:rtl w:val="0"/>
        </w:rPr>
      </w:pPr>
    </w:p>
    <w:p>
      <w:pPr>
        <w:pStyle w:val="P27"/>
        <w:framePr w:w="3836" w:h="249" w:hRule="exact" w:wrap="none" w:vAnchor="page" w:hAnchor="margin" w:x="6859" w:y="9477"/>
        <w:rPr>
          <w:rStyle w:val="C20"/>
          <w:rtl w:val="0"/>
        </w:rPr>
      </w:pPr>
      <w:r>
        <w:rPr>
          <w:rStyle w:val="C20"/>
          <w:rtl w:val="0"/>
        </w:rPr>
        <w:t>Způsoby ověření</w:t>
      </w:r>
    </w:p>
    <w:p>
      <w:pPr>
        <w:pStyle w:val="P12"/>
        <w:framePr w:w="6710" w:h="376" w:hRule="exact" w:wrap="none" w:vAnchor="page" w:hAnchor="margin" w:x="45" w:y="9782"/>
        <w:rPr>
          <w:rStyle w:val="C3"/>
          <w:rtl w:val="0"/>
        </w:rPr>
      </w:pPr>
    </w:p>
    <w:p>
      <w:pPr>
        <w:pStyle w:val="P13"/>
        <w:framePr w:w="6658" w:h="249" w:hRule="exact" w:wrap="none" w:vAnchor="page" w:hAnchor="margin" w:x="71" w:y="9838"/>
        <w:rPr>
          <w:rStyle w:val="C11"/>
          <w:rtl w:val="0"/>
        </w:rPr>
      </w:pPr>
      <w:r>
        <w:rPr>
          <w:rStyle w:val="C11"/>
          <w:rtl w:val="0"/>
        </w:rPr>
        <w:t>a) Uvést základní operace při dokončování vzhledu sedlářských výrobků</w:t>
      </w:r>
    </w:p>
    <w:p>
      <w:pPr>
        <w:pStyle w:val="P28"/>
        <w:framePr w:w="3921" w:h="376" w:hRule="exact" w:wrap="none" w:vAnchor="page" w:hAnchor="margin" w:x="6800" w:y="9782"/>
        <w:rPr>
          <w:rStyle w:val="C3"/>
          <w:rtl w:val="0"/>
        </w:rPr>
      </w:pPr>
    </w:p>
    <w:p>
      <w:pPr>
        <w:pStyle w:val="P29"/>
        <w:framePr w:w="3839" w:h="249" w:hRule="exact" w:wrap="none" w:vAnchor="page" w:hAnchor="margin" w:x="6856" w:y="9838"/>
        <w:rPr>
          <w:rStyle w:val="C21"/>
          <w:rtl w:val="0"/>
        </w:rPr>
      </w:pPr>
      <w:r>
        <w:rPr>
          <w:rStyle w:val="C21"/>
          <w:rtl w:val="0"/>
        </w:rPr>
        <w:t>Ústní ověření</w:t>
      </w:r>
    </w:p>
    <w:p>
      <w:pPr>
        <w:pStyle w:val="P16"/>
        <w:framePr w:w="6710" w:h="831" w:hRule="exact" w:wrap="none" w:vAnchor="page" w:hAnchor="margin" w:x="45" w:y="10158"/>
        <w:rPr>
          <w:rStyle w:val="C3"/>
          <w:rtl w:val="0"/>
        </w:rPr>
      </w:pPr>
    </w:p>
    <w:p>
      <w:pPr>
        <w:pStyle w:val="P17"/>
        <w:framePr w:w="6658" w:h="704" w:hRule="exact" w:wrap="none" w:vAnchor="page" w:hAnchor="margin" w:x="71" w:y="10214"/>
        <w:rPr>
          <w:rStyle w:val="C13"/>
          <w:rtl w:val="0"/>
        </w:rPr>
      </w:pPr>
      <w:r>
        <w:rPr>
          <w:rStyle w:val="C13"/>
          <w:rtl w:val="0"/>
        </w:rPr>
        <w:t xml:space="preserve">b) Provést konečnou úpravu vzhledu vnější části hotového sedlářského  výrobku s přihlédnutím k upravovanému materiálu a dané provedení zdůvodnit</w:t>
      </w:r>
    </w:p>
    <w:p>
      <w:pPr>
        <w:pStyle w:val="P30"/>
        <w:framePr w:w="3921" w:h="831" w:hRule="exact" w:wrap="none" w:vAnchor="page" w:hAnchor="margin" w:x="6800" w:y="10158"/>
        <w:rPr>
          <w:rStyle w:val="C3"/>
          <w:rtl w:val="0"/>
        </w:rPr>
      </w:pPr>
    </w:p>
    <w:p>
      <w:pPr>
        <w:pStyle w:val="P31"/>
        <w:framePr w:w="3839" w:h="704" w:hRule="exact" w:wrap="none" w:vAnchor="page" w:hAnchor="margin" w:x="6856" w:y="10214"/>
        <w:rPr>
          <w:rStyle w:val="C22"/>
          <w:rtl w:val="0"/>
        </w:rPr>
      </w:pPr>
      <w:r>
        <w:rPr>
          <w:rStyle w:val="C22"/>
          <w:rtl w:val="0"/>
        </w:rPr>
        <w:t>Praktické předvedení a ústní ověření</w:t>
      </w:r>
    </w:p>
    <w:p>
      <w:pPr>
        <w:pStyle w:val="P12"/>
        <w:framePr w:w="6710" w:h="607" w:hRule="exact" w:wrap="none" w:vAnchor="page" w:hAnchor="margin" w:x="45" w:y="10989"/>
        <w:rPr>
          <w:rStyle w:val="C3"/>
          <w:rtl w:val="0"/>
        </w:rPr>
      </w:pPr>
    </w:p>
    <w:p>
      <w:pPr>
        <w:pStyle w:val="P13"/>
        <w:framePr w:w="6658" w:h="480" w:hRule="exact" w:wrap="none" w:vAnchor="page" w:hAnchor="margin" w:x="71" w:y="11045"/>
        <w:rPr>
          <w:rStyle w:val="C11"/>
          <w:rtl w:val="0"/>
        </w:rPr>
      </w:pPr>
      <w:r>
        <w:rPr>
          <w:rStyle w:val="C11"/>
          <w:rtl w:val="0"/>
        </w:rPr>
        <w:t>c) Provést kontrolu konečného vzhledu zadaného sedlářského výrobku a uvést zásady údržby výrobku s ohledem na použitý hlavní vrchový materiál</w:t>
      </w:r>
    </w:p>
    <w:p>
      <w:pPr>
        <w:pStyle w:val="P28"/>
        <w:framePr w:w="3921" w:h="607" w:hRule="exact" w:wrap="none" w:vAnchor="page" w:hAnchor="margin" w:x="6800" w:y="10989"/>
        <w:rPr>
          <w:rStyle w:val="C3"/>
          <w:rtl w:val="0"/>
        </w:rPr>
      </w:pPr>
    </w:p>
    <w:p>
      <w:pPr>
        <w:pStyle w:val="P29"/>
        <w:framePr w:w="3839" w:h="480" w:hRule="exact" w:wrap="none" w:vAnchor="page" w:hAnchor="margin" w:x="6856" w:y="11045"/>
        <w:rPr>
          <w:rStyle w:val="C21"/>
          <w:rtl w:val="0"/>
        </w:rPr>
      </w:pPr>
      <w:r>
        <w:rPr>
          <w:rStyle w:val="C21"/>
          <w:rtl w:val="0"/>
        </w:rPr>
        <w:t>Praktické předvedení a ústní ověření</w:t>
      </w:r>
    </w:p>
    <w:p>
      <w:pPr>
        <w:pStyle w:val="P32"/>
        <w:framePr w:w="10710" w:h="248" w:hRule="exact" w:wrap="none" w:vAnchor="page" w:hAnchor="margin" w:x="28" w:y="117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Dělník v sedlářské výrobě, 11.9.2026 19:25:42</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9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https://www.nsp.cz/jednotka-prace/brasnar#zdravotni-zpusobilost).</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odborné kompetence je třeba získat celkový přehled o způsobilosti uchazeče vykonávat pracovní činnosti v určitém úseku kožedělné výroby.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odborných kompetencí bude probíhat v reálném procesu kožedělné (sedlářské) výroby.</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formou praktického předvedení je třeba přihlížet především k bezpečnému provádění všech úkonů, dále ke komplexnímu přístupu k řešení daného úkolu, k celkové kvalitě provedení výrobklu, k používaným pracovním postupům a k samostatnosti při řešení jednotlivých kritérií hodnocení.</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30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7362"/>
        <w:rPr>
          <w:rStyle w:val="C3"/>
          <w:rtl w:val="0"/>
        </w:rPr>
      </w:pPr>
    </w:p>
    <w:p>
      <w:pPr>
        <w:pStyle w:val="P35"/>
        <w:framePr w:w="10710" w:h="340" w:hRule="exact" w:wrap="none" w:vAnchor="page" w:hAnchor="margin" w:x="28" w:y="7362"/>
        <w:rPr>
          <w:rStyle w:val="C25"/>
          <w:rtl w:val="0"/>
        </w:rPr>
      </w:pPr>
      <w:r>
        <w:rPr>
          <w:rStyle w:val="C25"/>
          <w:rtl w:val="0"/>
        </w:rPr>
        <w:t>Výsledné hodnocení</w:t>
      </w:r>
    </w:p>
    <w:p>
      <w:pPr>
        <w:keepNext w:val="0"/>
        <w:keepLines w:val="0"/>
        <w:framePr w:w="10766" w:h="1497" w:hRule="exact" w:wrap="none" w:vAnchor="page" w:hAnchor="margin" w:x="0" w:y="7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426"/>
        <w:rPr>
          <w:rStyle w:val="C3"/>
          <w:rtl w:val="0"/>
        </w:rPr>
      </w:pPr>
    </w:p>
    <w:p>
      <w:pPr>
        <w:pStyle w:val="P35"/>
        <w:framePr w:w="10710" w:h="340" w:hRule="exact" w:wrap="none" w:vAnchor="page" w:hAnchor="margin" w:x="28" w:y="9426"/>
        <w:rPr>
          <w:rStyle w:val="C25"/>
          <w:rtl w:val="0"/>
        </w:rPr>
      </w:pPr>
      <w:r>
        <w:rPr>
          <w:rStyle w:val="C25"/>
          <w:rtl w:val="0"/>
        </w:rPr>
        <w:t>Počet zkoušejících</w:t>
      </w:r>
    </w:p>
    <w:p>
      <w:pPr>
        <w:keepNext w:val="0"/>
        <w:keepLines w:val="0"/>
        <w:framePr w:w="10766" w:h="1036" w:hRule="exact" w:wrap="none" w:vAnchor="page" w:hAnchor="margin" w:x="0" w:y="97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Dělník v sedlářské výrobě, 11.9.2026 19:25:42</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7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zaměřeném na sedlářskopu výrobu nebo výrobu kožedělného zboží a střední vzdělání s maturitní zkouškou a alespoň 5 let odborné praxe v oblasti kožedělné výroby nebo ve funkci učitele odborného výcviku nebo praktického vyučování v oblasti kožedělné výroby.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zpracování usní, plastů a pryže a alespoň 5 let odborné praxe v oblasti kožedělné výroby nebo ve funkci učitele odborného výcviku nebo praktického vyučování v oblasti kožedělné výroby.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Vysokoškolské vzdělání se zaměřením na kožedělnou technologii a alespoň 5 let odborné praxe v oblasti kožedělné výroby nebo ve funkci učitele odborných předmětů nebo odborného výcviku nebo praktického vyučování v oblasti kožedělné výroby. </w:t>
      </w:r>
    </w:p>
    <w:p>
      <w:pPr>
        <w:keepNext w:val="0"/>
        <w:keepLines w:val="1"/>
        <w:framePr w:w="10766" w:h="873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32-002-H Sedlář + střední vzdělání s maturitní zkouškou a alespoň 5 let odborné praxe v kožedělné výrobě nebo ve funkci učitele odborného výcviku nebo praktického vyučování v oblasti kožedělné výroby.</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73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Dělník v sedlářské výrobě, 11.9.2026 19:25:42</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3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dílna odpovídající bezpečnostním a hygienickým předpisům s přísunem potřebné energie, vybavená šicími a tvarovacími stroji, zařízením pro zhotovení sedlářských / kožedělných výrobků</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•Ochranné pracovní pomůcky </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•Usňové materiály pro sedlářskou výrobu (v minimálním počtu 3-5 kusů)</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•Kování a ozdoby (v minimálním počtu 3-10 kusů) a další komponenty potřebné k sedlářské výrobě (v minimálním počtu 3-5 kusů)</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hotových sedlářských výrobků (v minimálním počtu 3-5 kusů)</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•Výkresová dokumentace a šablony pro sedlářskou výrobu (v minimálním počtu 2-4 kusy) </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•Výrobní dokumentace (technologická a technická dokumentace) pro sedlářskou výrobu </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pro sedlářskou výrobu</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12"/>
        <w:rPr>
          <w:rStyle w:val="C3"/>
          <w:rtl w:val="0"/>
        </w:rPr>
      </w:pPr>
    </w:p>
    <w:p>
      <w:pPr>
        <w:pStyle w:val="P35"/>
        <w:framePr w:w="10710" w:h="340" w:hRule="exact" w:wrap="none" w:vAnchor="page" w:hAnchor="margin" w:x="28" w:y="7612"/>
        <w:rPr>
          <w:rStyle w:val="C25"/>
          <w:rtl w:val="0"/>
        </w:rPr>
      </w:pPr>
      <w:r>
        <w:rPr>
          <w:rStyle w:val="C25"/>
          <w:rtl w:val="0"/>
        </w:rPr>
        <w:t>Doba přípravy na zkoušku</w:t>
      </w:r>
    </w:p>
    <w:p>
      <w:pPr>
        <w:keepNext w:val="0"/>
        <w:keepLines w:val="0"/>
        <w:framePr w:w="10766" w:h="806" w:hRule="exact" w:wrap="none" w:vAnchor="page" w:hAnchor="margin" w:x="0" w:y="7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připravy na zkoušku v trvání 60 minut. Do doby přípravy na zkoušku se nezapočítává doba na seznámení uchazeče s pracovištěm a s požadavky BOZP a PO.</w:t>
      </w:r>
    </w:p>
    <w:p>
      <w:pPr>
        <w:pStyle w:val="P33"/>
        <w:framePr w:w="10766" w:h="1146" w:hRule="exact" w:wrap="none" w:vAnchor="page" w:hAnchor="margin" w:x="0" w:y="8985"/>
        <w:rPr>
          <w:rStyle w:val="C3"/>
          <w:rtl w:val="0"/>
        </w:rPr>
      </w:pPr>
    </w:p>
    <w:p>
      <w:pPr>
        <w:pStyle w:val="P35"/>
        <w:framePr w:w="10710" w:h="340" w:hRule="exact" w:wrap="none" w:vAnchor="page" w:hAnchor="margin" w:x="28" w:y="8985"/>
        <w:rPr>
          <w:rStyle w:val="C25"/>
          <w:rtl w:val="0"/>
        </w:rPr>
      </w:pPr>
      <w:r>
        <w:rPr>
          <w:rStyle w:val="C25"/>
          <w:rtl w:val="0"/>
        </w:rPr>
        <w:t>Doba pro vykonání zkoušky</w:t>
      </w:r>
    </w:p>
    <w:p>
      <w:pPr>
        <w:keepNext w:val="0"/>
        <w:keepLines w:val="0"/>
        <w:framePr w:w="10766" w:h="806" w:hRule="exact" w:wrap="none" w:vAnchor="page" w:hAnchor="margin" w:x="0" w:y="93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Dělník v sedlářské výrobě, 11.9.2026 19:25:42</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obuvnická a kožedělná asociace,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obchodně technická,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ORTO plus, s. r. o., Zlín</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Columna, s. r. o., Brno</w:t>
      </w:r>
    </w:p>
    <w:p>
      <w:pPr>
        <w:pStyle w:val="P21"/>
        <w:framePr w:w="7654" w:h="331" w:hRule="exact" w:wrap="none" w:vAnchor="page" w:hAnchor="margin" w:x="28" w:y="15940"/>
        <w:rPr>
          <w:rStyle w:val="C16"/>
          <w:rtl w:val="0"/>
        </w:rPr>
      </w:pPr>
      <w:r>
        <w:rPr>
          <w:rStyle w:val="C16"/>
          <w:rtl w:val="0"/>
        </w:rPr>
        <w:t>Dělník v sedlářské výrobě, 11.9.2026 19:25:42</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B189C2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963BBD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224FBDE"/>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