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F0BADC" Type="http://schemas.openxmlformats.org/officeDocument/2006/relationships/officeDocument" Target="/word/document.xml" /><Relationship Id="coreR43F0BADC" Type="http://schemas.openxmlformats.org/package/2006/relationships/metadata/core-properties" Target="/docProps/core.xml" /><Relationship Id="customR43F0BA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sedlářské výrobě (kód: 32-043-E)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sedlářské výrobě, 28.7.2026 8:02:24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7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3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7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3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92"/>
        <w:rPr>
          <w:rStyle w:val="C18"/>
          <w:rtl w:val="0"/>
        </w:rPr>
      </w:pPr>
      <w:r>
        <w:rPr>
          <w:rStyle w:val="C18"/>
          <w:rtl w:val="0"/>
        </w:rPr>
        <w:t>Brašnář</w:t>
      </w:r>
    </w:p>
    <w:p>
      <w:pPr>
        <w:pStyle w:val="P20"/>
        <w:framePr w:w="5338" w:h="376" w:hRule="exact" w:wrap="none" w:vAnchor="page" w:hAnchor="margin" w:x="5383" w:y="111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92"/>
        <w:rPr>
          <w:rStyle w:val="C19"/>
          <w:rtl w:val="0"/>
        </w:rPr>
      </w:pPr>
      <w:r>
        <w:rPr>
          <w:rStyle w:val="C19"/>
          <w:rtl w:val="0"/>
        </w:rPr>
        <w:t>Výrobce kožedělného zboží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sedlářské výrobě, 28.7.2026 8:02:24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