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11CBD" Type="http://schemas.openxmlformats.org/officeDocument/2006/relationships/officeDocument" Target="/word/document.xml" /><Relationship Id="coreR5B311CBD" Type="http://schemas.openxmlformats.org/package/2006/relationships/metadata/core-properties" Target="/docProps/core.xml" /><Relationship Id="customR5B311C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01.01.2016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18.9.2026 22:30:19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18.9.2026 22:30:19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