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4D15F" Type="http://schemas.openxmlformats.org/officeDocument/2006/relationships/officeDocument" Target="/word/document.xml" /><Relationship Id="coreR4794D15F" Type="http://schemas.openxmlformats.org/package/2006/relationships/metadata/core-properties" Target="/docProps/core.xml" /><Relationship Id="customR4794D1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Rozpočtář/rozpočtářka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29.10.2026 18:13:19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29.10.2026 18:13:19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Rozpočtář/rozpočtářka staveb, 29.10.2026 18:13:19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B6CA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