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24C7D" Type="http://schemas.openxmlformats.org/officeDocument/2006/relationships/officeDocument" Target="/word/document.xml" /><Relationship Id="coreRE824C7D" Type="http://schemas.openxmlformats.org/package/2006/relationships/metadata/core-properties" Target="/docProps/core.xml" /><Relationship Id="customRE824C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21.10.2026 2:11:50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21.10.2026 2:11:50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21.10.2026 2:11:50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21.10.2026 2:11:50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