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B280E" Type="http://schemas.openxmlformats.org/officeDocument/2006/relationships/officeDocument" Target="/word/document.xml" /><Relationship Id="coreR113B280E" Type="http://schemas.openxmlformats.org/package/2006/relationships/metadata/core-properties" Target="/docProps/core.xml" /><Relationship Id="customR113B28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619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196"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33"/>
        <w:framePr w:w="10766" w:h="3076" w:hRule="exact" w:wrap="none" w:vAnchor="page" w:hAnchor="margin" w:x="0" w:y="12792"/>
        <w:rPr>
          <w:rStyle w:val="C3"/>
          <w:rtl w:val="0"/>
        </w:rPr>
      </w:pPr>
    </w:p>
    <w:p>
      <w:pPr>
        <w:pStyle w:val="P35"/>
        <w:framePr w:w="10710" w:h="340" w:hRule="exact" w:wrap="none" w:vAnchor="page" w:hAnchor="margin" w:x="28" w:y="12792"/>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31.10.2026 17:41:44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F8E1B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FF90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5E03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4B44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19C936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778878D"/>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037FF681"/>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AF34AC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3771499"/>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