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5FA325" Type="http://schemas.openxmlformats.org/officeDocument/2006/relationships/officeDocument" Target="/word/document.xml" /><Relationship Id="coreRC5FA325" Type="http://schemas.openxmlformats.org/package/2006/relationships/metadata/core-properties" Target="/docProps/core.xml" /><Relationship Id="customRC5FA3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motorových lokomotiv potrubář (kód: 23-132-H)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demontáže, opravy a montáže potrubních systémů motorových lokomotiv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potrubního systému motorové lokomotivy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opotřebení či závad potrubního systému motorové lokomotivy, rozhodování o způsobu jejich opravy či renovace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Sestavení a kontrola potrubního systému motorové lokomotivy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Demontáž, oprava a montáž palivového okruhu motorové lokomotivy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potrubář, 13.6.2026 10:56:56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Palivový okruh zahrnuje tyto části: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•nádrž se stavoznakem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•plnící a připojovací hrdla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potrubí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•ruční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•palivový filtr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•zpětné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potrubář, 13.6.2026 10:56:56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potrubář, 13.6.2026 10:56:56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6E7486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