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D579BA0" Type="http://schemas.openxmlformats.org/officeDocument/2006/relationships/officeDocument" Target="/word/document.xml" /><Relationship Id="coreR6D579BA0" Type="http://schemas.openxmlformats.org/package/2006/relationships/metadata/core-properties" Target="/docProps/core.xml" /><Relationship Id="customR6D579BA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novinových ofsetových kotoučových strojů (kód: 34-051-M)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osádky novinového ofsetového kotoučového stroje a koordinace její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logistiky při výrobě novinové tiskové produkce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Využívání polygrafického integrovaného informačního systému při přípravě a řízení produkce novinového ofsetového kotoučového stroje</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Volba postupu tiskařské práce, potřebných pomůcek a barev na novinových ofsetových kotoučových strojích</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Převzetí výrobních podkladů pro tisk nové zakázky na novinových ofsetových kotoučových strojích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Převzetí a příprava potiskovaného materiálu, tiskových forem a tiskových barev na novinových ofsetových kotoučových strojích</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Příprava a seřízení novinových ofsetových kotoučových strojů</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Dodržení normativu při tisku celé zakázky na novinových ofsetových kotoučových strojích</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3</w:t>
      </w:r>
    </w:p>
    <w:p>
      <w:pPr>
        <w:pStyle w:val="P12"/>
        <w:framePr w:w="9826" w:h="376" w:hRule="exact" w:wrap="none" w:vAnchor="page" w:hAnchor="margin" w:x="45" w:y="9091"/>
        <w:rPr>
          <w:rStyle w:val="C3"/>
          <w:rtl w:val="0"/>
        </w:rPr>
      </w:pPr>
    </w:p>
    <w:p>
      <w:pPr>
        <w:pStyle w:val="P13"/>
        <w:framePr w:w="9774" w:h="249" w:hRule="exact" w:wrap="none" w:vAnchor="page" w:hAnchor="margin" w:x="71" w:y="9147"/>
        <w:rPr>
          <w:rStyle w:val="C11"/>
          <w:rtl w:val="0"/>
        </w:rPr>
      </w:pPr>
      <w:r>
        <w:rPr>
          <w:rStyle w:val="C11"/>
          <w:rtl w:val="0"/>
        </w:rPr>
        <w:t>Dokončení tisku, předání zakázky na novinových ofsetových kotoučových strojích</w:t>
      </w:r>
    </w:p>
    <w:p>
      <w:pPr>
        <w:pStyle w:val="P14"/>
        <w:framePr w:w="805" w:h="376" w:hRule="exact" w:wrap="none" w:vAnchor="page" w:hAnchor="margin" w:x="9916" w:y="9091"/>
        <w:rPr>
          <w:rStyle w:val="C3"/>
          <w:rtl w:val="0"/>
        </w:rPr>
      </w:pPr>
    </w:p>
    <w:p>
      <w:pPr>
        <w:pStyle w:val="P15"/>
        <w:framePr w:w="723" w:h="249" w:hRule="exact" w:wrap="none" w:vAnchor="page" w:hAnchor="margin" w:x="9972" w:y="9147"/>
        <w:rPr>
          <w:rStyle w:val="C12"/>
          <w:rtl w:val="0"/>
        </w:rPr>
      </w:pPr>
      <w:r>
        <w:rPr>
          <w:rStyle w:val="C12"/>
          <w:rtl w:val="0"/>
        </w:rPr>
        <w:t>4</w:t>
      </w:r>
    </w:p>
    <w:p>
      <w:pPr>
        <w:pStyle w:val="P16"/>
        <w:framePr w:w="9826" w:h="376" w:hRule="exact" w:wrap="none" w:vAnchor="page" w:hAnchor="margin" w:x="45" w:y="9467"/>
        <w:rPr>
          <w:rStyle w:val="C3"/>
          <w:rtl w:val="0"/>
        </w:rPr>
      </w:pPr>
    </w:p>
    <w:p>
      <w:pPr>
        <w:pStyle w:val="P17"/>
        <w:framePr w:w="9774" w:h="249" w:hRule="exact" w:wrap="none" w:vAnchor="page" w:hAnchor="margin" w:x="71" w:y="9523"/>
        <w:rPr>
          <w:rStyle w:val="C13"/>
          <w:rtl w:val="0"/>
        </w:rPr>
      </w:pPr>
      <w:r>
        <w:rPr>
          <w:rStyle w:val="C13"/>
          <w:rtl w:val="0"/>
        </w:rPr>
        <w:t>Kontrola, údržba a čištění novinového ofsetového kotoučového stroje</w:t>
      </w:r>
    </w:p>
    <w:p>
      <w:pPr>
        <w:pStyle w:val="P18"/>
        <w:framePr w:w="805" w:h="376" w:hRule="exact" w:wrap="none" w:vAnchor="page" w:hAnchor="margin" w:x="9916" w:y="9467"/>
        <w:rPr>
          <w:rStyle w:val="C3"/>
          <w:rtl w:val="0"/>
        </w:rPr>
      </w:pPr>
    </w:p>
    <w:p>
      <w:pPr>
        <w:pStyle w:val="P19"/>
        <w:framePr w:w="723" w:h="249" w:hRule="exact" w:wrap="none" w:vAnchor="page" w:hAnchor="margin" w:x="9972" w:y="9523"/>
        <w:rPr>
          <w:rStyle w:val="C14"/>
          <w:rtl w:val="0"/>
        </w:rPr>
      </w:pPr>
      <w:r>
        <w:rPr>
          <w:rStyle w:val="C14"/>
          <w:rtl w:val="0"/>
        </w:rPr>
        <w:t>4</w:t>
      </w:r>
    </w:p>
    <w:p>
      <w:pPr>
        <w:pStyle w:val="P7"/>
        <w:framePr w:w="8788" w:h="340" w:hRule="exact" w:wrap="none" w:vAnchor="page" w:hAnchor="margin" w:x="28" w:y="10070"/>
        <w:rPr>
          <w:rStyle w:val="C8"/>
          <w:rtl w:val="0"/>
        </w:rPr>
      </w:pPr>
      <w:r>
        <w:rPr>
          <w:rStyle w:val="C8"/>
          <w:rtl w:val="0"/>
        </w:rPr>
        <w:t>Platnost standardu</w:t>
      </w:r>
    </w:p>
    <w:p>
      <w:pPr>
        <w:pStyle w:val="P20"/>
        <w:framePr w:w="2928" w:h="248" w:hRule="exact" w:wrap="none" w:vAnchor="page" w:hAnchor="margin" w:x="28" w:y="1041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osádky novinového ofsetového kotoučového stroje a koordinace její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Navrhnout na příkladu konkrétní zakázky modelové řešení organizace a rozdělení práce v týmu tiskařů a integrované dokončující výroby při přípravě a produkci novinového ofsetového kotoučového stroje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s ústním vysvětlením</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Provést rozdělení osádky na jednotlivé tiskové jednotky</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Praktické předvedení s ústním vysvětlením</w:t>
      </w:r>
    </w:p>
    <w:p>
      <w:pPr>
        <w:pStyle w:val="P12"/>
        <w:framePr w:w="6710" w:h="607" w:hRule="exact" w:wrap="none" w:vAnchor="page" w:hAnchor="margin" w:x="45" w:y="4735"/>
        <w:rPr>
          <w:rStyle w:val="C3"/>
          <w:rtl w:val="0"/>
        </w:rPr>
      </w:pPr>
    </w:p>
    <w:p>
      <w:pPr>
        <w:pStyle w:val="P13"/>
        <w:framePr w:w="6658" w:h="480" w:hRule="exact" w:wrap="none" w:vAnchor="page" w:hAnchor="margin" w:x="71" w:y="4791"/>
        <w:rPr>
          <w:rStyle w:val="C11"/>
          <w:rtl w:val="0"/>
        </w:rPr>
      </w:pPr>
      <w:r>
        <w:rPr>
          <w:rStyle w:val="C11"/>
          <w:rtl w:val="0"/>
        </w:rPr>
        <w:t>c) Orientovat se v normách ČSN ISO 12647/1, 2, 3, 7 a v normách bezpečnosti práce</w:t>
      </w:r>
    </w:p>
    <w:p>
      <w:pPr>
        <w:pStyle w:val="P28"/>
        <w:framePr w:w="3921" w:h="607" w:hRule="exact" w:wrap="none" w:vAnchor="page" w:hAnchor="margin" w:x="6800" w:y="4735"/>
        <w:rPr>
          <w:rStyle w:val="C3"/>
          <w:rtl w:val="0"/>
        </w:rPr>
      </w:pPr>
    </w:p>
    <w:p>
      <w:pPr>
        <w:pStyle w:val="P29"/>
        <w:framePr w:w="3839" w:h="480" w:hRule="exact" w:wrap="none" w:vAnchor="page" w:hAnchor="margin" w:x="6856" w:y="4791"/>
        <w:rPr>
          <w:rStyle w:val="C21"/>
          <w:rtl w:val="0"/>
        </w:rPr>
      </w:pPr>
      <w:r>
        <w:rPr>
          <w:rStyle w:val="C21"/>
          <w:rtl w:val="0"/>
        </w:rPr>
        <w:t>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Imprimovat kvalitní výtisk při zahájení produkce</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Organizace logistiky při výrobě novinové tiskové produkce</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a) Vydat pokyny pro přípravu kotoučů, tj. druh papíru, šířka kotouče, postavení na odvíječi</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w:t>
      </w:r>
    </w:p>
    <w:p>
      <w:pPr>
        <w:pStyle w:val="P16"/>
        <w:framePr w:w="6710" w:h="376" w:hRule="exact" w:wrap="none" w:vAnchor="page" w:hAnchor="margin" w:x="45" w:y="7689"/>
        <w:rPr>
          <w:rStyle w:val="C3"/>
          <w:rtl w:val="0"/>
        </w:rPr>
      </w:pPr>
    </w:p>
    <w:p>
      <w:pPr>
        <w:pStyle w:val="P17"/>
        <w:framePr w:w="6658" w:h="249" w:hRule="exact" w:wrap="none" w:vAnchor="page" w:hAnchor="margin" w:x="71" w:y="7745"/>
        <w:rPr>
          <w:rStyle w:val="C13"/>
          <w:rtl w:val="0"/>
        </w:rPr>
      </w:pPr>
      <w:r>
        <w:rPr>
          <w:rStyle w:val="C13"/>
          <w:rtl w:val="0"/>
        </w:rPr>
        <w:t>b) Vykázat podíl makulatury</w:t>
      </w:r>
    </w:p>
    <w:p>
      <w:pPr>
        <w:pStyle w:val="P30"/>
        <w:framePr w:w="3921" w:h="376" w:hRule="exact" w:wrap="none" w:vAnchor="page" w:hAnchor="margin" w:x="6800" w:y="7689"/>
        <w:rPr>
          <w:rStyle w:val="C3"/>
          <w:rtl w:val="0"/>
        </w:rPr>
      </w:pPr>
    </w:p>
    <w:p>
      <w:pPr>
        <w:pStyle w:val="P31"/>
        <w:framePr w:w="3839" w:h="249" w:hRule="exact" w:wrap="none" w:vAnchor="page" w:hAnchor="margin" w:x="6856" w:y="7745"/>
        <w:rPr>
          <w:rStyle w:val="C22"/>
          <w:rtl w:val="0"/>
        </w:rPr>
      </w:pPr>
      <w:r>
        <w:rPr>
          <w:rStyle w:val="C22"/>
          <w:rtl w:val="0"/>
        </w:rPr>
        <w:t>Praktické předvedení</w:t>
      </w:r>
    </w:p>
    <w:p>
      <w:pPr>
        <w:pStyle w:val="P12"/>
        <w:framePr w:w="6710" w:h="607" w:hRule="exact" w:wrap="none" w:vAnchor="page" w:hAnchor="margin" w:x="45" w:y="8065"/>
        <w:rPr>
          <w:rStyle w:val="C3"/>
          <w:rtl w:val="0"/>
        </w:rPr>
      </w:pPr>
    </w:p>
    <w:p>
      <w:pPr>
        <w:pStyle w:val="P13"/>
        <w:framePr w:w="6658" w:h="480" w:hRule="exact" w:wrap="none" w:vAnchor="page" w:hAnchor="margin" w:x="71" w:y="8121"/>
        <w:rPr>
          <w:rStyle w:val="C11"/>
          <w:rtl w:val="0"/>
        </w:rPr>
      </w:pPr>
      <w:r>
        <w:rPr>
          <w:rStyle w:val="C11"/>
          <w:rtl w:val="0"/>
        </w:rPr>
        <w:t xml:space="preserve">c) Stanovit pokyny pro distribuci  externích produktů, tj. vklady, vlepy, stohování</w:t>
      </w:r>
    </w:p>
    <w:p>
      <w:pPr>
        <w:pStyle w:val="P28"/>
        <w:framePr w:w="3921" w:h="607" w:hRule="exact" w:wrap="none" w:vAnchor="page" w:hAnchor="margin" w:x="6800" w:y="8065"/>
        <w:rPr>
          <w:rStyle w:val="C3"/>
          <w:rtl w:val="0"/>
        </w:rPr>
      </w:pPr>
    </w:p>
    <w:p>
      <w:pPr>
        <w:pStyle w:val="P29"/>
        <w:framePr w:w="3839" w:h="480" w:hRule="exact" w:wrap="none" w:vAnchor="page" w:hAnchor="margin" w:x="6856" w:y="8121"/>
        <w:rPr>
          <w:rStyle w:val="C21"/>
          <w:rtl w:val="0"/>
        </w:rPr>
      </w:pPr>
      <w:r>
        <w:rPr>
          <w:rStyle w:val="C21"/>
          <w:rtl w:val="0"/>
        </w:rPr>
        <w:t>Praktické předvedení a 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Stanovit pokyny pro stohování</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Praktické předvedení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e) Předvést komunikaci s expedicí při ukončení tisku</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Praktické předvedení</w:t>
      </w:r>
    </w:p>
    <w:p>
      <w:pPr>
        <w:pStyle w:val="P32"/>
        <w:framePr w:w="10710" w:h="248" w:hRule="exact" w:wrap="none" w:vAnchor="page" w:hAnchor="margin" w:x="28" w:y="9538"/>
        <w:rPr>
          <w:rStyle w:val="C23"/>
          <w:rtl w:val="0"/>
        </w:rPr>
      </w:pPr>
      <w:r>
        <w:rPr>
          <w:rStyle w:val="C23"/>
          <w:rtl w:val="0"/>
        </w:rPr>
        <w:t>Je třeba splnit všechna kritéria.</w:t>
      </w:r>
    </w:p>
    <w:p>
      <w:pPr>
        <w:pStyle w:val="P23"/>
        <w:framePr w:w="10710" w:h="547" w:hRule="exact" w:wrap="none" w:vAnchor="page" w:hAnchor="margin" w:x="28" w:y="9974"/>
        <w:rPr>
          <w:rStyle w:val="C18"/>
          <w:rtl w:val="0"/>
        </w:rPr>
      </w:pPr>
      <w:r>
        <w:rPr>
          <w:rStyle w:val="C18"/>
          <w:rtl w:val="0"/>
        </w:rPr>
        <w:t>Využívání polygrafického integrovaného informačního systému při přípravě a řízení produkce novinového ofsetového kotoučového stroje</w:t>
      </w:r>
    </w:p>
    <w:p>
      <w:pPr>
        <w:pStyle w:val="P24"/>
        <w:framePr w:w="6713" w:h="376" w:hRule="exact" w:wrap="none" w:vAnchor="page" w:hAnchor="margin" w:x="45" w:y="10620"/>
        <w:rPr>
          <w:rStyle w:val="C3"/>
          <w:rtl w:val="0"/>
        </w:rPr>
      </w:pPr>
    </w:p>
    <w:p>
      <w:pPr>
        <w:pStyle w:val="P25"/>
        <w:framePr w:w="6661" w:h="249" w:hRule="exact" w:wrap="none" w:vAnchor="page" w:hAnchor="margin" w:x="71" w:y="10691"/>
        <w:rPr>
          <w:rStyle w:val="C19"/>
          <w:rtl w:val="0"/>
        </w:rPr>
      </w:pPr>
      <w:r>
        <w:rPr>
          <w:rStyle w:val="C19"/>
          <w:rtl w:val="0"/>
        </w:rPr>
        <w:t>Kritéria hodnocení</w:t>
      </w:r>
    </w:p>
    <w:p>
      <w:pPr>
        <w:pStyle w:val="P26"/>
        <w:framePr w:w="3918" w:h="376" w:hRule="exact" w:wrap="none" w:vAnchor="page" w:hAnchor="margin" w:x="6803" w:y="10620"/>
        <w:rPr>
          <w:rStyle w:val="C3"/>
          <w:rtl w:val="0"/>
        </w:rPr>
      </w:pPr>
    </w:p>
    <w:p>
      <w:pPr>
        <w:pStyle w:val="P27"/>
        <w:framePr w:w="3836" w:h="249" w:hRule="exact" w:wrap="none" w:vAnchor="page" w:hAnchor="margin" w:x="6859" w:y="10691"/>
        <w:rPr>
          <w:rStyle w:val="C20"/>
          <w:rtl w:val="0"/>
        </w:rPr>
      </w:pPr>
      <w:r>
        <w:rPr>
          <w:rStyle w:val="C20"/>
          <w:rtl w:val="0"/>
        </w:rPr>
        <w:t>Způsoby ověření</w:t>
      </w:r>
    </w:p>
    <w:p>
      <w:pPr>
        <w:pStyle w:val="P12"/>
        <w:framePr w:w="6710" w:h="1055" w:hRule="exact" w:wrap="none" w:vAnchor="page" w:hAnchor="margin" w:x="45" w:y="10996"/>
        <w:rPr>
          <w:rStyle w:val="C3"/>
          <w:rtl w:val="0"/>
        </w:rPr>
      </w:pPr>
    </w:p>
    <w:p>
      <w:pPr>
        <w:pStyle w:val="P13"/>
        <w:framePr w:w="6658" w:h="928" w:hRule="exact" w:wrap="none" w:vAnchor="page" w:hAnchor="margin" w:x="71" w:y="11052"/>
        <w:rPr>
          <w:rStyle w:val="C11"/>
          <w:rtl w:val="0"/>
        </w:rPr>
      </w:pPr>
      <w:r>
        <w:rPr>
          <w:rStyle w:val="C11"/>
          <w:rtl w:val="0"/>
        </w:rPr>
        <w:t xml:space="preserve">a) Popsat centrální řízení všech pracovních postupů v tiskovém sále a při správě k tomu nezbytných výrobních dat  tiskové zakázky ve formě digitálního zakázkového sáčku (job ticket - JDF formát) v integrovaném polygrafickém informačním systému</w:t>
      </w:r>
    </w:p>
    <w:p>
      <w:pPr>
        <w:pStyle w:val="P28"/>
        <w:framePr w:w="3921" w:h="1055" w:hRule="exact" w:wrap="none" w:vAnchor="page" w:hAnchor="margin" w:x="6800" w:y="10996"/>
        <w:rPr>
          <w:rStyle w:val="C3"/>
          <w:rtl w:val="0"/>
        </w:rPr>
      </w:pPr>
    </w:p>
    <w:p>
      <w:pPr>
        <w:pStyle w:val="P29"/>
        <w:framePr w:w="3839" w:h="928" w:hRule="exact" w:wrap="none" w:vAnchor="page" w:hAnchor="margin" w:x="6856" w:y="11052"/>
        <w:rPr>
          <w:rStyle w:val="C21"/>
          <w:rtl w:val="0"/>
        </w:rPr>
      </w:pPr>
      <w:r>
        <w:rPr>
          <w:rStyle w:val="C21"/>
          <w:rtl w:val="0"/>
        </w:rPr>
        <w:t>Písemné a ústní ověření</w:t>
      </w:r>
    </w:p>
    <w:p>
      <w:pPr>
        <w:pStyle w:val="P16"/>
        <w:framePr w:w="6710" w:h="607" w:hRule="exact" w:wrap="none" w:vAnchor="page" w:hAnchor="margin" w:x="45" w:y="12052"/>
        <w:rPr>
          <w:rStyle w:val="C3"/>
          <w:rtl w:val="0"/>
        </w:rPr>
      </w:pPr>
    </w:p>
    <w:p>
      <w:pPr>
        <w:pStyle w:val="P17"/>
        <w:framePr w:w="6658" w:h="480" w:hRule="exact" w:wrap="none" w:vAnchor="page" w:hAnchor="margin" w:x="71" w:y="12108"/>
        <w:rPr>
          <w:rStyle w:val="C13"/>
          <w:rtl w:val="0"/>
        </w:rPr>
      </w:pPr>
      <w:r>
        <w:rPr>
          <w:rStyle w:val="C13"/>
          <w:rtl w:val="0"/>
        </w:rPr>
        <w:t>b) Popsat přednastavení zón barevníků prostřednictvím výrobních dat integrovaného polygrafického informačního systému</w:t>
      </w:r>
    </w:p>
    <w:p>
      <w:pPr>
        <w:pStyle w:val="P30"/>
        <w:framePr w:w="3921" w:h="607" w:hRule="exact" w:wrap="none" w:vAnchor="page" w:hAnchor="margin" w:x="6800" w:y="12052"/>
        <w:rPr>
          <w:rStyle w:val="C3"/>
          <w:rtl w:val="0"/>
        </w:rPr>
      </w:pPr>
    </w:p>
    <w:p>
      <w:pPr>
        <w:pStyle w:val="P31"/>
        <w:framePr w:w="3839" w:h="480" w:hRule="exact" w:wrap="none" w:vAnchor="page" w:hAnchor="margin" w:x="6856" w:y="12108"/>
        <w:rPr>
          <w:rStyle w:val="C22"/>
          <w:rtl w:val="0"/>
        </w:rPr>
      </w:pPr>
      <w:r>
        <w:rPr>
          <w:rStyle w:val="C22"/>
          <w:rtl w:val="0"/>
        </w:rPr>
        <w:t>Ústní ověření</w:t>
      </w:r>
    </w:p>
    <w:p>
      <w:pPr>
        <w:pStyle w:val="P12"/>
        <w:framePr w:w="6710" w:h="607" w:hRule="exact" w:wrap="none" w:vAnchor="page" w:hAnchor="margin" w:x="45" w:y="12659"/>
        <w:rPr>
          <w:rStyle w:val="C3"/>
          <w:rtl w:val="0"/>
        </w:rPr>
      </w:pPr>
    </w:p>
    <w:p>
      <w:pPr>
        <w:pStyle w:val="P13"/>
        <w:framePr w:w="6658" w:h="480" w:hRule="exact" w:wrap="none" w:vAnchor="page" w:hAnchor="margin" w:x="71" w:y="12715"/>
        <w:rPr>
          <w:rStyle w:val="C11"/>
          <w:rtl w:val="0"/>
        </w:rPr>
      </w:pPr>
      <w:r>
        <w:rPr>
          <w:rStyle w:val="C11"/>
          <w:rtl w:val="0"/>
        </w:rPr>
        <w:t>c) Vysvětlit význam a organizaci zpětných produkčních hlášení z tiskového sálu, které jsou v reálném čase vyhodnocovány</w:t>
      </w:r>
    </w:p>
    <w:p>
      <w:pPr>
        <w:pStyle w:val="P28"/>
        <w:framePr w:w="3921" w:h="607" w:hRule="exact" w:wrap="none" w:vAnchor="page" w:hAnchor="margin" w:x="6800" w:y="12659"/>
        <w:rPr>
          <w:rStyle w:val="C3"/>
          <w:rtl w:val="0"/>
        </w:rPr>
      </w:pPr>
    </w:p>
    <w:p>
      <w:pPr>
        <w:pStyle w:val="P29"/>
        <w:framePr w:w="3839" w:h="480" w:hRule="exact" w:wrap="none" w:vAnchor="page" w:hAnchor="margin" w:x="6856" w:y="12715"/>
        <w:rPr>
          <w:rStyle w:val="C21"/>
          <w:rtl w:val="0"/>
        </w:rPr>
      </w:pPr>
      <w:r>
        <w:rPr>
          <w:rStyle w:val="C21"/>
          <w:rtl w:val="0"/>
        </w:rPr>
        <w:t>Písemné a ústní ověření</w:t>
      </w:r>
    </w:p>
    <w:p>
      <w:pPr>
        <w:pStyle w:val="P32"/>
        <w:framePr w:w="10710" w:h="248" w:hRule="exact" w:wrap="none" w:vAnchor="page" w:hAnchor="margin" w:x="28" w:y="13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tiskařské práce, potřebných pomůcek a barev na novinových ofsetových kotoučových strojích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technologický postup tisku novinové složky na čtyřbarvovém ofsetovém novinovém kotoučovém stroji (coldset), při jedno - nebo dvojnásobné produkci podle zadání</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Navrhnout správný pracovní postup přípravy a tisku novinové složky podle zadání</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s ústním vysvětlením</w:t>
      </w:r>
    </w:p>
    <w:p>
      <w:pPr>
        <w:pStyle w:val="P12"/>
        <w:framePr w:w="6710" w:h="831" w:hRule="exact" w:wrap="none" w:vAnchor="page" w:hAnchor="margin" w:x="45" w:y="4615"/>
        <w:rPr>
          <w:rStyle w:val="C3"/>
          <w:rtl w:val="0"/>
        </w:rPr>
      </w:pPr>
    </w:p>
    <w:p>
      <w:pPr>
        <w:pStyle w:val="P13"/>
        <w:framePr w:w="6658" w:h="704" w:hRule="exact" w:wrap="none" w:vAnchor="page" w:hAnchor="margin" w:x="71" w:y="4671"/>
        <w:rPr>
          <w:rStyle w:val="C11"/>
          <w:rtl w:val="0"/>
        </w:rPr>
      </w:pPr>
      <w:r>
        <w:rPr>
          <w:rStyle w:val="C11"/>
          <w:rtl w:val="0"/>
        </w:rPr>
        <w:t>c) Navrhnout druh tiskových barev pro tisk procesního novinového čtyřbarvotisku na novinovém (coldsetovém - stroji bez sušení po tisku) kotoučovém stroji podle zadání</w:t>
      </w:r>
    </w:p>
    <w:p>
      <w:pPr>
        <w:pStyle w:val="P28"/>
        <w:framePr w:w="3921" w:h="831" w:hRule="exact" w:wrap="none" w:vAnchor="page" w:hAnchor="margin" w:x="6800" w:y="4615"/>
        <w:rPr>
          <w:rStyle w:val="C3"/>
          <w:rtl w:val="0"/>
        </w:rPr>
      </w:pPr>
    </w:p>
    <w:p>
      <w:pPr>
        <w:pStyle w:val="P29"/>
        <w:framePr w:w="3839" w:h="704" w:hRule="exact" w:wrap="none" w:vAnchor="page" w:hAnchor="margin" w:x="6856" w:y="4671"/>
        <w:rPr>
          <w:rStyle w:val="C21"/>
          <w:rtl w:val="0"/>
        </w:rPr>
      </w:pPr>
      <w:r>
        <w:rPr>
          <w:rStyle w:val="C21"/>
          <w:rtl w:val="0"/>
        </w:rPr>
        <w:t>Praktické předvedení s ústním vysvětlením</w:t>
      </w:r>
    </w:p>
    <w:p>
      <w:pPr>
        <w:pStyle w:val="P32"/>
        <w:framePr w:w="10710" w:h="248" w:hRule="exact" w:wrap="none" w:vAnchor="page" w:hAnchor="margin" w:x="28" w:y="5559"/>
        <w:rPr>
          <w:rStyle w:val="C23"/>
          <w:rtl w:val="0"/>
        </w:rPr>
      </w:pPr>
      <w:r>
        <w:rPr>
          <w:rStyle w:val="C23"/>
          <w:rtl w:val="0"/>
        </w:rPr>
        <w:t>Je třeba splnit všechna kritéria.</w:t>
      </w:r>
    </w:p>
    <w:p>
      <w:pPr>
        <w:pStyle w:val="P23"/>
        <w:framePr w:w="10710" w:h="340" w:hRule="exact" w:wrap="none" w:vAnchor="page" w:hAnchor="margin" w:x="28" w:y="5995"/>
        <w:rPr>
          <w:rStyle w:val="C18"/>
          <w:rtl w:val="0"/>
        </w:rPr>
      </w:pPr>
      <w:r>
        <w:rPr>
          <w:rStyle w:val="C18"/>
          <w:rtl w:val="0"/>
        </w:rPr>
        <w:t>Převzetí výrobních podkladů pro tisk nové zakázky na novinových ofsetových kotoučových strojích</w:t>
      </w:r>
    </w:p>
    <w:p>
      <w:pPr>
        <w:pStyle w:val="P24"/>
        <w:framePr w:w="6713" w:h="376" w:hRule="exact" w:wrap="none" w:vAnchor="page" w:hAnchor="margin" w:x="45" w:y="6434"/>
        <w:rPr>
          <w:rStyle w:val="C3"/>
          <w:rtl w:val="0"/>
        </w:rPr>
      </w:pPr>
    </w:p>
    <w:p>
      <w:pPr>
        <w:pStyle w:val="P25"/>
        <w:framePr w:w="6661" w:h="249" w:hRule="exact" w:wrap="none" w:vAnchor="page" w:hAnchor="margin" w:x="71" w:y="6505"/>
        <w:rPr>
          <w:rStyle w:val="C19"/>
          <w:rtl w:val="0"/>
        </w:rPr>
      </w:pPr>
      <w:r>
        <w:rPr>
          <w:rStyle w:val="C19"/>
          <w:rtl w:val="0"/>
        </w:rPr>
        <w:t>Kritéria hodnocení</w:t>
      </w:r>
    </w:p>
    <w:p>
      <w:pPr>
        <w:pStyle w:val="P26"/>
        <w:framePr w:w="3918" w:h="376" w:hRule="exact" w:wrap="none" w:vAnchor="page" w:hAnchor="margin" w:x="6803" w:y="6434"/>
        <w:rPr>
          <w:rStyle w:val="C3"/>
          <w:rtl w:val="0"/>
        </w:rPr>
      </w:pPr>
    </w:p>
    <w:p>
      <w:pPr>
        <w:pStyle w:val="P27"/>
        <w:framePr w:w="3836" w:h="249" w:hRule="exact" w:wrap="none" w:vAnchor="page" w:hAnchor="margin" w:x="6859" w:y="6505"/>
        <w:rPr>
          <w:rStyle w:val="C20"/>
          <w:rtl w:val="0"/>
        </w:rPr>
      </w:pPr>
      <w:r>
        <w:rPr>
          <w:rStyle w:val="C20"/>
          <w:rtl w:val="0"/>
        </w:rPr>
        <w:t>Způsoby ověření</w:t>
      </w:r>
    </w:p>
    <w:p>
      <w:pPr>
        <w:pStyle w:val="P12"/>
        <w:framePr w:w="6710" w:h="607" w:hRule="exact" w:wrap="none" w:vAnchor="page" w:hAnchor="margin" w:x="45" w:y="6811"/>
        <w:rPr>
          <w:rStyle w:val="C3"/>
          <w:rtl w:val="0"/>
        </w:rPr>
      </w:pPr>
    </w:p>
    <w:p>
      <w:pPr>
        <w:pStyle w:val="P13"/>
        <w:framePr w:w="6658" w:h="480" w:hRule="exact" w:wrap="none" w:vAnchor="page" w:hAnchor="margin" w:x="71" w:y="6867"/>
        <w:rPr>
          <w:rStyle w:val="C11"/>
          <w:rtl w:val="0"/>
        </w:rPr>
      </w:pPr>
      <w:r>
        <w:rPr>
          <w:rStyle w:val="C11"/>
          <w:rtl w:val="0"/>
        </w:rPr>
        <w:t>a) Převzít a zkontrolovat výrobní podklady pro tisk novinové složky podle zadání</w:t>
      </w:r>
    </w:p>
    <w:p>
      <w:pPr>
        <w:pStyle w:val="P28"/>
        <w:framePr w:w="3921" w:h="607" w:hRule="exact" w:wrap="none" w:vAnchor="page" w:hAnchor="margin" w:x="6800" w:y="6811"/>
        <w:rPr>
          <w:rStyle w:val="C3"/>
          <w:rtl w:val="0"/>
        </w:rPr>
      </w:pPr>
    </w:p>
    <w:p>
      <w:pPr>
        <w:pStyle w:val="P29"/>
        <w:framePr w:w="3839" w:h="480" w:hRule="exact" w:wrap="none" w:vAnchor="page" w:hAnchor="margin" w:x="6856" w:y="6867"/>
        <w:rPr>
          <w:rStyle w:val="C21"/>
          <w:rtl w:val="0"/>
        </w:rPr>
      </w:pPr>
      <w:r>
        <w:rPr>
          <w:rStyle w:val="C21"/>
          <w:rtl w:val="0"/>
        </w:rPr>
        <w:t>Praktické předvedení s ústním vysvětlením</w:t>
      </w:r>
    </w:p>
    <w:p>
      <w:pPr>
        <w:pStyle w:val="P16"/>
        <w:framePr w:w="6710" w:h="831" w:hRule="exact" w:wrap="none" w:vAnchor="page" w:hAnchor="margin" w:x="45" w:y="7417"/>
        <w:rPr>
          <w:rStyle w:val="C3"/>
          <w:rtl w:val="0"/>
        </w:rPr>
      </w:pPr>
    </w:p>
    <w:p>
      <w:pPr>
        <w:pStyle w:val="P17"/>
        <w:framePr w:w="6658" w:h="704" w:hRule="exact" w:wrap="none" w:vAnchor="page" w:hAnchor="margin" w:x="71" w:y="7473"/>
        <w:rPr>
          <w:rStyle w:val="C13"/>
          <w:rtl w:val="0"/>
        </w:rPr>
      </w:pPr>
      <w:r>
        <w:rPr>
          <w:rStyle w:val="C13"/>
          <w:rtl w:val="0"/>
        </w:rPr>
        <w:t>b) Převzít z výrobního příkazu údaje o formátu a rozsahu novinové složky pro přípravu řezání, skládání a dokončovací zpracování v souladu se schématem vyřazení podle zadání</w:t>
      </w:r>
    </w:p>
    <w:p>
      <w:pPr>
        <w:pStyle w:val="P30"/>
        <w:framePr w:w="3921" w:h="831" w:hRule="exact" w:wrap="none" w:vAnchor="page" w:hAnchor="margin" w:x="6800" w:y="7417"/>
        <w:rPr>
          <w:rStyle w:val="C3"/>
          <w:rtl w:val="0"/>
        </w:rPr>
      </w:pPr>
    </w:p>
    <w:p>
      <w:pPr>
        <w:pStyle w:val="P31"/>
        <w:framePr w:w="3839" w:h="704" w:hRule="exact" w:wrap="none" w:vAnchor="page" w:hAnchor="margin" w:x="6856" w:y="7473"/>
        <w:rPr>
          <w:rStyle w:val="C22"/>
          <w:rtl w:val="0"/>
        </w:rPr>
      </w:pPr>
      <w:r>
        <w:rPr>
          <w:rStyle w:val="C22"/>
          <w:rtl w:val="0"/>
        </w:rPr>
        <w:t>Praktické předvedení s ústním vysvětlením</w:t>
      </w:r>
    </w:p>
    <w:p>
      <w:pPr>
        <w:pStyle w:val="P12"/>
        <w:framePr w:w="6710" w:h="607" w:hRule="exact" w:wrap="none" w:vAnchor="page" w:hAnchor="margin" w:x="45" w:y="8248"/>
        <w:rPr>
          <w:rStyle w:val="C3"/>
          <w:rtl w:val="0"/>
        </w:rPr>
      </w:pPr>
    </w:p>
    <w:p>
      <w:pPr>
        <w:pStyle w:val="P13"/>
        <w:framePr w:w="6658" w:h="480" w:hRule="exact" w:wrap="none" w:vAnchor="page" w:hAnchor="margin" w:x="71" w:y="8304"/>
        <w:rPr>
          <w:rStyle w:val="C11"/>
          <w:rtl w:val="0"/>
        </w:rPr>
      </w:pPr>
      <w:r>
        <w:rPr>
          <w:rStyle w:val="C11"/>
          <w:rtl w:val="0"/>
        </w:rPr>
        <w:t>c) Převzít barevné nátisky titulu a důležitých vnitřních stran pro tisk procesního čtyřbarvotisku novinové složky podle zadání</w:t>
      </w:r>
    </w:p>
    <w:p>
      <w:pPr>
        <w:pStyle w:val="P28"/>
        <w:framePr w:w="3921" w:h="607" w:hRule="exact" w:wrap="none" w:vAnchor="page" w:hAnchor="margin" w:x="6800" w:y="8248"/>
        <w:rPr>
          <w:rStyle w:val="C3"/>
          <w:rtl w:val="0"/>
        </w:rPr>
      </w:pPr>
    </w:p>
    <w:p>
      <w:pPr>
        <w:pStyle w:val="P29"/>
        <w:framePr w:w="3839" w:h="480" w:hRule="exact" w:wrap="none" w:vAnchor="page" w:hAnchor="margin" w:x="6856" w:y="8304"/>
        <w:rPr>
          <w:rStyle w:val="C21"/>
          <w:rtl w:val="0"/>
        </w:rPr>
      </w:pPr>
      <w:r>
        <w:rPr>
          <w:rStyle w:val="C21"/>
          <w:rtl w:val="0"/>
        </w:rPr>
        <w:t>Praktické předvedení s ústním vysvětlením</w:t>
      </w:r>
    </w:p>
    <w:p>
      <w:pPr>
        <w:pStyle w:val="P16"/>
        <w:framePr w:w="6710" w:h="376" w:hRule="exact" w:wrap="none" w:vAnchor="page" w:hAnchor="margin" w:x="45" w:y="8855"/>
        <w:rPr>
          <w:rStyle w:val="C3"/>
          <w:rtl w:val="0"/>
        </w:rPr>
      </w:pPr>
    </w:p>
    <w:p>
      <w:pPr>
        <w:pStyle w:val="P17"/>
        <w:framePr w:w="6658" w:h="249" w:hRule="exact" w:wrap="none" w:vAnchor="page" w:hAnchor="margin" w:x="71" w:y="8911"/>
        <w:rPr>
          <w:rStyle w:val="C13"/>
          <w:rtl w:val="0"/>
        </w:rPr>
      </w:pPr>
      <w:r>
        <w:rPr>
          <w:rStyle w:val="C13"/>
          <w:rtl w:val="0"/>
        </w:rPr>
        <w:t>d) Jednat se zákazníkem během imprimatur k tisku</w:t>
      </w:r>
    </w:p>
    <w:p>
      <w:pPr>
        <w:pStyle w:val="P30"/>
        <w:framePr w:w="3921" w:h="376" w:hRule="exact" w:wrap="none" w:vAnchor="page" w:hAnchor="margin" w:x="6800" w:y="8855"/>
        <w:rPr>
          <w:rStyle w:val="C3"/>
          <w:rtl w:val="0"/>
        </w:rPr>
      </w:pPr>
    </w:p>
    <w:p>
      <w:pPr>
        <w:pStyle w:val="P31"/>
        <w:framePr w:w="3839" w:h="249" w:hRule="exact" w:wrap="none" w:vAnchor="page" w:hAnchor="margin" w:x="6856" w:y="8911"/>
        <w:rPr>
          <w:rStyle w:val="C22"/>
          <w:rtl w:val="0"/>
        </w:rPr>
      </w:pPr>
      <w:r>
        <w:rPr>
          <w:rStyle w:val="C22"/>
          <w:rtl w:val="0"/>
        </w:rPr>
        <w:t>Praktické předvedení</w:t>
      </w:r>
    </w:p>
    <w:p>
      <w:pPr>
        <w:pStyle w:val="P32"/>
        <w:framePr w:w="10710" w:h="248" w:hRule="exact" w:wrap="none" w:vAnchor="page" w:hAnchor="margin" w:x="28" w:y="9345"/>
        <w:rPr>
          <w:rStyle w:val="C23"/>
          <w:rtl w:val="0"/>
        </w:rPr>
      </w:pPr>
      <w:r>
        <w:rPr>
          <w:rStyle w:val="C23"/>
          <w:rtl w:val="0"/>
        </w:rPr>
        <w:t>Je třeba splnit všechna kritéria.</w:t>
      </w:r>
    </w:p>
    <w:p>
      <w:pPr>
        <w:pStyle w:val="P23"/>
        <w:framePr w:w="10710" w:h="547" w:hRule="exact" w:wrap="none" w:vAnchor="page" w:hAnchor="margin" w:x="28" w:y="9781"/>
        <w:rPr>
          <w:rStyle w:val="C18"/>
          <w:rtl w:val="0"/>
        </w:rPr>
      </w:pPr>
      <w:r>
        <w:rPr>
          <w:rStyle w:val="C18"/>
          <w:rtl w:val="0"/>
        </w:rPr>
        <w:t>Převzetí a příprava potiskovaného materiálu, tiskových forem a tiskových barev na novinových ofsetových kotoučových strojích</w:t>
      </w:r>
    </w:p>
    <w:p>
      <w:pPr>
        <w:pStyle w:val="P24"/>
        <w:framePr w:w="6713" w:h="376" w:hRule="exact" w:wrap="none" w:vAnchor="page" w:hAnchor="margin" w:x="45" w:y="10427"/>
        <w:rPr>
          <w:rStyle w:val="C3"/>
          <w:rtl w:val="0"/>
        </w:rPr>
      </w:pPr>
    </w:p>
    <w:p>
      <w:pPr>
        <w:pStyle w:val="P25"/>
        <w:framePr w:w="6661" w:h="249" w:hRule="exact" w:wrap="none" w:vAnchor="page" w:hAnchor="margin" w:x="71" w:y="10498"/>
        <w:rPr>
          <w:rStyle w:val="C19"/>
          <w:rtl w:val="0"/>
        </w:rPr>
      </w:pPr>
      <w:r>
        <w:rPr>
          <w:rStyle w:val="C19"/>
          <w:rtl w:val="0"/>
        </w:rPr>
        <w:t>Kritéria hodnocení</w:t>
      </w:r>
    </w:p>
    <w:p>
      <w:pPr>
        <w:pStyle w:val="P26"/>
        <w:framePr w:w="3918" w:h="376" w:hRule="exact" w:wrap="none" w:vAnchor="page" w:hAnchor="margin" w:x="6803" w:y="10427"/>
        <w:rPr>
          <w:rStyle w:val="C3"/>
          <w:rtl w:val="0"/>
        </w:rPr>
      </w:pPr>
    </w:p>
    <w:p>
      <w:pPr>
        <w:pStyle w:val="P27"/>
        <w:framePr w:w="3836" w:h="249" w:hRule="exact" w:wrap="none" w:vAnchor="page" w:hAnchor="margin" w:x="6859" w:y="10498"/>
        <w:rPr>
          <w:rStyle w:val="C20"/>
          <w:rtl w:val="0"/>
        </w:rPr>
      </w:pPr>
      <w:r>
        <w:rPr>
          <w:rStyle w:val="C20"/>
          <w:rtl w:val="0"/>
        </w:rPr>
        <w:t>Způsoby ověření</w:t>
      </w:r>
    </w:p>
    <w:p>
      <w:pPr>
        <w:pStyle w:val="P12"/>
        <w:framePr w:w="6710" w:h="607" w:hRule="exact" w:wrap="none" w:vAnchor="page" w:hAnchor="margin" w:x="45" w:y="10803"/>
        <w:rPr>
          <w:rStyle w:val="C3"/>
          <w:rtl w:val="0"/>
        </w:rPr>
      </w:pPr>
    </w:p>
    <w:p>
      <w:pPr>
        <w:pStyle w:val="P13"/>
        <w:framePr w:w="6658" w:h="480" w:hRule="exact" w:wrap="none" w:vAnchor="page" w:hAnchor="margin" w:x="71" w:y="10859"/>
        <w:rPr>
          <w:rStyle w:val="C11"/>
          <w:rtl w:val="0"/>
        </w:rPr>
      </w:pPr>
      <w:r>
        <w:rPr>
          <w:rStyle w:val="C11"/>
          <w:rtl w:val="0"/>
        </w:rPr>
        <w:t>a) Převzít kotouč potiskovaného materiálu na základě údajů výrobního příkazu s ohledem na bezchybný technologický postup tisku podle zadání</w:t>
      </w:r>
    </w:p>
    <w:p>
      <w:pPr>
        <w:pStyle w:val="P28"/>
        <w:framePr w:w="3921" w:h="607" w:hRule="exact" w:wrap="none" w:vAnchor="page" w:hAnchor="margin" w:x="6800" w:y="10803"/>
        <w:rPr>
          <w:rStyle w:val="C3"/>
          <w:rtl w:val="0"/>
        </w:rPr>
      </w:pPr>
    </w:p>
    <w:p>
      <w:pPr>
        <w:pStyle w:val="P29"/>
        <w:framePr w:w="3839" w:h="480" w:hRule="exact" w:wrap="none" w:vAnchor="page" w:hAnchor="margin" w:x="6856" w:y="10859"/>
        <w:rPr>
          <w:rStyle w:val="C21"/>
          <w:rtl w:val="0"/>
        </w:rPr>
      </w:pPr>
      <w:r>
        <w:rPr>
          <w:rStyle w:val="C21"/>
          <w:rtl w:val="0"/>
        </w:rPr>
        <w:t>Praktické předvedení s ústním vysvětlením</w:t>
      </w:r>
    </w:p>
    <w:p>
      <w:pPr>
        <w:pStyle w:val="P16"/>
        <w:framePr w:w="6710" w:h="831" w:hRule="exact" w:wrap="none" w:vAnchor="page" w:hAnchor="margin" w:x="45" w:y="11410"/>
        <w:rPr>
          <w:rStyle w:val="C3"/>
          <w:rtl w:val="0"/>
        </w:rPr>
      </w:pPr>
    </w:p>
    <w:p>
      <w:pPr>
        <w:pStyle w:val="P17"/>
        <w:framePr w:w="6658" w:h="704" w:hRule="exact" w:wrap="none" w:vAnchor="page" w:hAnchor="margin" w:x="71" w:y="11466"/>
        <w:rPr>
          <w:rStyle w:val="C13"/>
          <w:rtl w:val="0"/>
        </w:rPr>
      </w:pPr>
      <w:r>
        <w:rPr>
          <w:rStyle w:val="C13"/>
          <w:rtl w:val="0"/>
        </w:rPr>
        <w:t>b) Převzít tiskové desky a provést vizuální kontrolu s ohledem na mechanické poškození desek a na označení pozice vyřazení, pořadí stránek ve složce podle zadání</w:t>
      </w:r>
    </w:p>
    <w:p>
      <w:pPr>
        <w:pStyle w:val="P30"/>
        <w:framePr w:w="3921" w:h="831" w:hRule="exact" w:wrap="none" w:vAnchor="page" w:hAnchor="margin" w:x="6800" w:y="11410"/>
        <w:rPr>
          <w:rStyle w:val="C3"/>
          <w:rtl w:val="0"/>
        </w:rPr>
      </w:pPr>
    </w:p>
    <w:p>
      <w:pPr>
        <w:pStyle w:val="P31"/>
        <w:framePr w:w="3839" w:h="704" w:hRule="exact" w:wrap="none" w:vAnchor="page" w:hAnchor="margin" w:x="6856" w:y="11466"/>
        <w:rPr>
          <w:rStyle w:val="C22"/>
          <w:rtl w:val="0"/>
        </w:rPr>
      </w:pPr>
      <w:r>
        <w:rPr>
          <w:rStyle w:val="C22"/>
          <w:rtl w:val="0"/>
        </w:rPr>
        <w:t>Praktické předvedení s ústním vysvětlením</w:t>
      </w:r>
    </w:p>
    <w:p>
      <w:pPr>
        <w:pStyle w:val="P12"/>
        <w:framePr w:w="6710" w:h="607" w:hRule="exact" w:wrap="none" w:vAnchor="page" w:hAnchor="margin" w:x="45" w:y="12241"/>
        <w:rPr>
          <w:rStyle w:val="C3"/>
          <w:rtl w:val="0"/>
        </w:rPr>
      </w:pPr>
    </w:p>
    <w:p>
      <w:pPr>
        <w:pStyle w:val="P13"/>
        <w:framePr w:w="6658" w:h="480" w:hRule="exact" w:wrap="none" w:vAnchor="page" w:hAnchor="margin" w:x="71" w:y="12297"/>
        <w:rPr>
          <w:rStyle w:val="C11"/>
          <w:rtl w:val="0"/>
        </w:rPr>
      </w:pPr>
      <w:r>
        <w:rPr>
          <w:rStyle w:val="C11"/>
          <w:rtl w:val="0"/>
        </w:rPr>
        <w:t>c) Zkontrolovat tiskové barvy v jednotlivých tiskových jednotkách pro tisk procesního čtyřbarvotisku v coldsetu podle zadání</w:t>
      </w:r>
    </w:p>
    <w:p>
      <w:pPr>
        <w:pStyle w:val="P28"/>
        <w:framePr w:w="3921" w:h="607" w:hRule="exact" w:wrap="none" w:vAnchor="page" w:hAnchor="margin" w:x="6800" w:y="12241"/>
        <w:rPr>
          <w:rStyle w:val="C3"/>
          <w:rtl w:val="0"/>
        </w:rPr>
      </w:pPr>
    </w:p>
    <w:p>
      <w:pPr>
        <w:pStyle w:val="P29"/>
        <w:framePr w:w="3839" w:h="480" w:hRule="exact" w:wrap="none" w:vAnchor="page" w:hAnchor="margin" w:x="6856" w:y="12297"/>
        <w:rPr>
          <w:rStyle w:val="C21"/>
          <w:rtl w:val="0"/>
        </w:rPr>
      </w:pPr>
      <w:r>
        <w:rPr>
          <w:rStyle w:val="C21"/>
          <w:rtl w:val="0"/>
        </w:rPr>
        <w:t>Praktické předvedení s ústním vysvětlením</w:t>
      </w:r>
    </w:p>
    <w:p>
      <w:pPr>
        <w:pStyle w:val="P32"/>
        <w:framePr w:w="10710" w:h="248" w:hRule="exact" w:wrap="none" w:vAnchor="page" w:hAnchor="margin" w:x="28" w:y="12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novinových ofsetových kotoučových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Nastavit postavení formátu pásu papíru pro tisk při průchodu tiskovými jednotkami a funkčními celky stroje s ohledem na řezání a skládání novinové složky a pro bezchybný a plynulý průběh tisku podle zadání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Nastavit správnou funkci automatické výměny kotouče za plného chodu stroje pro bezchybný a plynulý průběh tisku podle zadání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Nastavit řezací a skládací mechanizmy podélných řezů a lomů na skládacím trojhranu, příčných lomů, řezů, popřípadě šití hotové novinové složky drátem ve hřbetě ve skládacím agregátu. Provést seřízení skládacího agregátu pro jedno nebo dvojnásobnou produkci podle zadání</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w:t>
      </w:r>
    </w:p>
    <w:p>
      <w:pPr>
        <w:pStyle w:val="P16"/>
        <w:framePr w:w="6710" w:h="1280" w:hRule="exact" w:wrap="none" w:vAnchor="page" w:hAnchor="margin" w:x="45" w:y="5463"/>
        <w:rPr>
          <w:rStyle w:val="C3"/>
          <w:rtl w:val="0"/>
        </w:rPr>
      </w:pPr>
    </w:p>
    <w:p>
      <w:pPr>
        <w:pStyle w:val="P17"/>
        <w:framePr w:w="6658" w:h="1153" w:hRule="exact" w:wrap="none" w:vAnchor="page" w:hAnchor="margin" w:x="71" w:y="5519"/>
        <w:rPr>
          <w:rStyle w:val="C13"/>
          <w:rtl w:val="0"/>
        </w:rPr>
      </w:pPr>
      <w:r>
        <w:rPr>
          <w:rStyle w:val="C13"/>
          <w:rtl w:val="0"/>
        </w:rPr>
        <w:t>d) Založit tiskové desky v žádaném pořadí a podle schématu vyřazení stránek novinové složky na formové válce jednotlivých tiskových jednotek pro lícní i rubový tisk. Provést vyřazení stran pro jedno nebo dvojnásobné produkce. Provést nastavení soutisku barev a stránkového rejstříku oboustranného tisku podle zadání</w:t>
      </w:r>
    </w:p>
    <w:p>
      <w:pPr>
        <w:pStyle w:val="P30"/>
        <w:framePr w:w="3921" w:h="1280" w:hRule="exact" w:wrap="none" w:vAnchor="page" w:hAnchor="margin" w:x="6800" w:y="5463"/>
        <w:rPr>
          <w:rStyle w:val="C3"/>
          <w:rtl w:val="0"/>
        </w:rPr>
      </w:pPr>
    </w:p>
    <w:p>
      <w:pPr>
        <w:pStyle w:val="P31"/>
        <w:framePr w:w="3839" w:h="1153" w:hRule="exact" w:wrap="none" w:vAnchor="page" w:hAnchor="margin" w:x="6856" w:y="5519"/>
        <w:rPr>
          <w:rStyle w:val="C22"/>
          <w:rtl w:val="0"/>
        </w:rPr>
      </w:pPr>
      <w:r>
        <w:rPr>
          <w:rStyle w:val="C22"/>
          <w:rtl w:val="0"/>
        </w:rPr>
        <w:t>Praktické předvedení s ústním vysvětlením</w:t>
      </w:r>
    </w:p>
    <w:p>
      <w:pPr>
        <w:pStyle w:val="P12"/>
        <w:framePr w:w="6710" w:h="831" w:hRule="exact" w:wrap="none" w:vAnchor="page" w:hAnchor="margin" w:x="45" w:y="6742"/>
        <w:rPr>
          <w:rStyle w:val="C3"/>
          <w:rtl w:val="0"/>
        </w:rPr>
      </w:pPr>
    </w:p>
    <w:p>
      <w:pPr>
        <w:pStyle w:val="P13"/>
        <w:framePr w:w="6658" w:h="704" w:hRule="exact" w:wrap="none" w:vAnchor="page" w:hAnchor="margin" w:x="71" w:y="6798"/>
        <w:rPr>
          <w:rStyle w:val="C11"/>
          <w:rtl w:val="0"/>
        </w:rPr>
      </w:pPr>
      <w:r>
        <w:rPr>
          <w:rStyle w:val="C11"/>
          <w:rtl w:val="0"/>
        </w:rPr>
        <w:t>e) Seřídit na řídicím pultu zónové i celkové odběry jednotlivých tiskových barev z barevnic pro tisk procesního novinového čtyřbarvotisku u novinové složky s využitím barevných nátisků a vizuální kontroly podle zadání</w:t>
      </w:r>
    </w:p>
    <w:p>
      <w:pPr>
        <w:pStyle w:val="P28"/>
        <w:framePr w:w="3921" w:h="831" w:hRule="exact" w:wrap="none" w:vAnchor="page" w:hAnchor="margin" w:x="6800" w:y="6742"/>
        <w:rPr>
          <w:rStyle w:val="C3"/>
          <w:rtl w:val="0"/>
        </w:rPr>
      </w:pPr>
    </w:p>
    <w:p>
      <w:pPr>
        <w:pStyle w:val="P29"/>
        <w:framePr w:w="3839" w:h="704" w:hRule="exact" w:wrap="none" w:vAnchor="page" w:hAnchor="margin" w:x="6856" w:y="6798"/>
        <w:rPr>
          <w:rStyle w:val="C21"/>
          <w:rtl w:val="0"/>
        </w:rPr>
      </w:pPr>
      <w:r>
        <w:rPr>
          <w:rStyle w:val="C21"/>
          <w:rtl w:val="0"/>
        </w:rPr>
        <w:t>Praktické předvedení s ústním vysvětlením</w:t>
      </w:r>
    </w:p>
    <w:p>
      <w:pPr>
        <w:pStyle w:val="P16"/>
        <w:framePr w:w="6710" w:h="831" w:hRule="exact" w:wrap="none" w:vAnchor="page" w:hAnchor="margin" w:x="45" w:y="7574"/>
        <w:rPr>
          <w:rStyle w:val="C3"/>
          <w:rtl w:val="0"/>
        </w:rPr>
      </w:pPr>
    </w:p>
    <w:p>
      <w:pPr>
        <w:pStyle w:val="P17"/>
        <w:framePr w:w="6658" w:h="704" w:hRule="exact" w:wrap="none" w:vAnchor="page" w:hAnchor="margin" w:x="71" w:y="7630"/>
        <w:rPr>
          <w:rStyle w:val="C13"/>
          <w:rtl w:val="0"/>
        </w:rPr>
      </w:pPr>
      <w:r>
        <w:rPr>
          <w:rStyle w:val="C13"/>
          <w:rtl w:val="0"/>
        </w:rPr>
        <w:t>f) Překontrolovat v pomalém běhu stroje správnou funkci všech funkčních celků kvůli bezchybné tiskové produkci a dokončovacímu zpracování novinové složky podle zadání</w:t>
      </w:r>
    </w:p>
    <w:p>
      <w:pPr>
        <w:pStyle w:val="P30"/>
        <w:framePr w:w="3921" w:h="831" w:hRule="exact" w:wrap="none" w:vAnchor="page" w:hAnchor="margin" w:x="6800" w:y="7574"/>
        <w:rPr>
          <w:rStyle w:val="C3"/>
          <w:rtl w:val="0"/>
        </w:rPr>
      </w:pPr>
    </w:p>
    <w:p>
      <w:pPr>
        <w:pStyle w:val="P31"/>
        <w:framePr w:w="3839" w:h="704" w:hRule="exact" w:wrap="none" w:vAnchor="page" w:hAnchor="margin" w:x="6856" w:y="7630"/>
        <w:rPr>
          <w:rStyle w:val="C22"/>
          <w:rtl w:val="0"/>
        </w:rPr>
      </w:pPr>
      <w:r>
        <w:rPr>
          <w:rStyle w:val="C22"/>
          <w:rtl w:val="0"/>
        </w:rPr>
        <w:t>Praktické předvedení s ústním vysvětlením</w:t>
      </w:r>
    </w:p>
    <w:p>
      <w:pPr>
        <w:pStyle w:val="P12"/>
        <w:framePr w:w="6710" w:h="831" w:hRule="exact" w:wrap="none" w:vAnchor="page" w:hAnchor="margin" w:x="45" w:y="8405"/>
        <w:rPr>
          <w:rStyle w:val="C3"/>
          <w:rtl w:val="0"/>
        </w:rPr>
      </w:pPr>
    </w:p>
    <w:p>
      <w:pPr>
        <w:pStyle w:val="P13"/>
        <w:framePr w:w="6658" w:h="704" w:hRule="exact" w:wrap="none" w:vAnchor="page" w:hAnchor="margin" w:x="71" w:y="8461"/>
        <w:rPr>
          <w:rStyle w:val="C11"/>
          <w:rtl w:val="0"/>
        </w:rPr>
      </w:pPr>
      <w:r>
        <w:rPr>
          <w:rStyle w:val="C11"/>
          <w:rtl w:val="0"/>
        </w:rPr>
        <w:t>g) Provést kontrolu zabarvení denzitometrickým a spektrofotometrickým měřením na zkušebním tiskovém archu s využitím imprimovaných nátisků při tisku procesního čtyřbarvotisku podle zadání</w:t>
      </w:r>
    </w:p>
    <w:p>
      <w:pPr>
        <w:pStyle w:val="P28"/>
        <w:framePr w:w="3921" w:h="831" w:hRule="exact" w:wrap="none" w:vAnchor="page" w:hAnchor="margin" w:x="6800" w:y="8405"/>
        <w:rPr>
          <w:rStyle w:val="C3"/>
          <w:rtl w:val="0"/>
        </w:rPr>
      </w:pPr>
    </w:p>
    <w:p>
      <w:pPr>
        <w:pStyle w:val="P29"/>
        <w:framePr w:w="3839" w:h="704" w:hRule="exact" w:wrap="none" w:vAnchor="page" w:hAnchor="margin" w:x="6856" w:y="8461"/>
        <w:rPr>
          <w:rStyle w:val="C21"/>
          <w:rtl w:val="0"/>
        </w:rPr>
      </w:pPr>
      <w:r>
        <w:rPr>
          <w:rStyle w:val="C21"/>
          <w:rtl w:val="0"/>
        </w:rPr>
        <w:t>Praktické předvedení s ústním vysvětlením</w:t>
      </w:r>
    </w:p>
    <w:p>
      <w:pPr>
        <w:pStyle w:val="P32"/>
        <w:framePr w:w="10710" w:h="248" w:hRule="exact" w:wrap="none" w:vAnchor="page" w:hAnchor="margin" w:x="28" w:y="9349"/>
        <w:rPr>
          <w:rStyle w:val="C23"/>
          <w:rtl w:val="0"/>
        </w:rPr>
      </w:pPr>
      <w:r>
        <w:rPr>
          <w:rStyle w:val="C23"/>
          <w:rtl w:val="0"/>
        </w:rPr>
        <w:t>Je třeba splnit všechna kritéria.</w:t>
      </w:r>
    </w:p>
    <w:p>
      <w:pPr>
        <w:pStyle w:val="P23"/>
        <w:framePr w:w="10710" w:h="340" w:hRule="exact" w:wrap="none" w:vAnchor="page" w:hAnchor="margin" w:x="28" w:y="9785"/>
        <w:rPr>
          <w:rStyle w:val="C18"/>
          <w:rtl w:val="0"/>
        </w:rPr>
      </w:pPr>
      <w:r>
        <w:rPr>
          <w:rStyle w:val="C18"/>
          <w:rtl w:val="0"/>
        </w:rPr>
        <w:t>Dodržení normativu při tisku celé zakázky na novinových ofsetových kotoučových strojích</w:t>
      </w:r>
    </w:p>
    <w:p>
      <w:pPr>
        <w:pStyle w:val="P24"/>
        <w:framePr w:w="6713" w:h="376" w:hRule="exact" w:wrap="none" w:vAnchor="page" w:hAnchor="margin" w:x="45" w:y="10224"/>
        <w:rPr>
          <w:rStyle w:val="C3"/>
          <w:rtl w:val="0"/>
        </w:rPr>
      </w:pPr>
    </w:p>
    <w:p>
      <w:pPr>
        <w:pStyle w:val="P25"/>
        <w:framePr w:w="6661" w:h="249" w:hRule="exact" w:wrap="none" w:vAnchor="page" w:hAnchor="margin" w:x="71" w:y="10295"/>
        <w:rPr>
          <w:rStyle w:val="C19"/>
          <w:rtl w:val="0"/>
        </w:rPr>
      </w:pPr>
      <w:r>
        <w:rPr>
          <w:rStyle w:val="C19"/>
          <w:rtl w:val="0"/>
        </w:rPr>
        <w:t>Kritéria hodnocení</w:t>
      </w:r>
    </w:p>
    <w:p>
      <w:pPr>
        <w:pStyle w:val="P26"/>
        <w:framePr w:w="3918" w:h="376" w:hRule="exact" w:wrap="none" w:vAnchor="page" w:hAnchor="margin" w:x="6803" w:y="10224"/>
        <w:rPr>
          <w:rStyle w:val="C3"/>
          <w:rtl w:val="0"/>
        </w:rPr>
      </w:pPr>
    </w:p>
    <w:p>
      <w:pPr>
        <w:pStyle w:val="P27"/>
        <w:framePr w:w="3836" w:h="249" w:hRule="exact" w:wrap="none" w:vAnchor="page" w:hAnchor="margin" w:x="6859" w:y="10295"/>
        <w:rPr>
          <w:rStyle w:val="C20"/>
          <w:rtl w:val="0"/>
        </w:rPr>
      </w:pPr>
      <w:r>
        <w:rPr>
          <w:rStyle w:val="C20"/>
          <w:rtl w:val="0"/>
        </w:rPr>
        <w:t>Způsoby ověření</w:t>
      </w:r>
    </w:p>
    <w:p>
      <w:pPr>
        <w:pStyle w:val="P12"/>
        <w:framePr w:w="6710" w:h="831" w:hRule="exact" w:wrap="none" w:vAnchor="page" w:hAnchor="margin" w:x="45" w:y="10600"/>
        <w:rPr>
          <w:rStyle w:val="C3"/>
          <w:rtl w:val="0"/>
        </w:rPr>
      </w:pPr>
    </w:p>
    <w:p>
      <w:pPr>
        <w:pStyle w:val="P13"/>
        <w:framePr w:w="6658" w:h="704" w:hRule="exact" w:wrap="none" w:vAnchor="page" w:hAnchor="margin" w:x="71" w:y="10656"/>
        <w:rPr>
          <w:rStyle w:val="C11"/>
          <w:rtl w:val="0"/>
        </w:rPr>
      </w:pPr>
      <w:r>
        <w:rPr>
          <w:rStyle w:val="C11"/>
          <w:rtl w:val="0"/>
        </w:rPr>
        <w:t>a) Provádět průběžnou vizuální kontrolu správného soutisku jednotlivých tiskových barev na lícní a rubové straně novinové složky, provést manuální nebo automatickou korekci soutisku barev podle zadání</w:t>
      </w:r>
    </w:p>
    <w:p>
      <w:pPr>
        <w:pStyle w:val="P28"/>
        <w:framePr w:w="3921" w:h="831" w:hRule="exact" w:wrap="none" w:vAnchor="page" w:hAnchor="margin" w:x="6800" w:y="10600"/>
        <w:rPr>
          <w:rStyle w:val="C3"/>
          <w:rtl w:val="0"/>
        </w:rPr>
      </w:pPr>
    </w:p>
    <w:p>
      <w:pPr>
        <w:pStyle w:val="P29"/>
        <w:framePr w:w="3839" w:h="704" w:hRule="exact" w:wrap="none" w:vAnchor="page" w:hAnchor="margin" w:x="6856" w:y="10656"/>
        <w:rPr>
          <w:rStyle w:val="C21"/>
          <w:rtl w:val="0"/>
        </w:rPr>
      </w:pPr>
      <w:r>
        <w:rPr>
          <w:rStyle w:val="C21"/>
          <w:rtl w:val="0"/>
        </w:rPr>
        <w:t>Praktické předvedení s ústním vysvětlením</w:t>
      </w:r>
    </w:p>
    <w:p>
      <w:pPr>
        <w:pStyle w:val="P16"/>
        <w:framePr w:w="6710" w:h="831" w:hRule="exact" w:wrap="none" w:vAnchor="page" w:hAnchor="margin" w:x="45" w:y="11431"/>
        <w:rPr>
          <w:rStyle w:val="C3"/>
          <w:rtl w:val="0"/>
        </w:rPr>
      </w:pPr>
    </w:p>
    <w:p>
      <w:pPr>
        <w:pStyle w:val="P17"/>
        <w:framePr w:w="6658" w:h="704" w:hRule="exact" w:wrap="none" w:vAnchor="page" w:hAnchor="margin" w:x="71" w:y="11487"/>
        <w:rPr>
          <w:rStyle w:val="C13"/>
          <w:rtl w:val="0"/>
        </w:rPr>
      </w:pPr>
      <w:r>
        <w:rPr>
          <w:rStyle w:val="C13"/>
          <w:rtl w:val="0"/>
        </w:rPr>
        <w:t>b) Kontrolovat průběžně správné zabarvení při tisku procesního čtyřbarvotisku novinové složky na lícní a rubové straně, provést manuální nebo automatickou korekci zabarvení podle zadání</w:t>
      </w:r>
    </w:p>
    <w:p>
      <w:pPr>
        <w:pStyle w:val="P30"/>
        <w:framePr w:w="3921" w:h="831" w:hRule="exact" w:wrap="none" w:vAnchor="page" w:hAnchor="margin" w:x="6800" w:y="11431"/>
        <w:rPr>
          <w:rStyle w:val="C3"/>
          <w:rtl w:val="0"/>
        </w:rPr>
      </w:pPr>
    </w:p>
    <w:p>
      <w:pPr>
        <w:pStyle w:val="P31"/>
        <w:framePr w:w="3839" w:h="704" w:hRule="exact" w:wrap="none" w:vAnchor="page" w:hAnchor="margin" w:x="6856" w:y="11487"/>
        <w:rPr>
          <w:rStyle w:val="C22"/>
          <w:rtl w:val="0"/>
        </w:rPr>
      </w:pPr>
      <w:r>
        <w:rPr>
          <w:rStyle w:val="C22"/>
          <w:rtl w:val="0"/>
        </w:rPr>
        <w:t>Praktické předvedení s ústním vysvětlením</w:t>
      </w:r>
    </w:p>
    <w:p>
      <w:pPr>
        <w:pStyle w:val="P12"/>
        <w:framePr w:w="6710" w:h="831" w:hRule="exact" w:wrap="none" w:vAnchor="page" w:hAnchor="margin" w:x="45" w:y="12262"/>
        <w:rPr>
          <w:rStyle w:val="C3"/>
          <w:rtl w:val="0"/>
        </w:rPr>
      </w:pPr>
    </w:p>
    <w:p>
      <w:pPr>
        <w:pStyle w:val="P13"/>
        <w:framePr w:w="6658" w:h="704" w:hRule="exact" w:wrap="none" w:vAnchor="page" w:hAnchor="margin" w:x="71" w:y="12318"/>
        <w:rPr>
          <w:rStyle w:val="C11"/>
          <w:rtl w:val="0"/>
        </w:rPr>
      </w:pPr>
      <w:r>
        <w:rPr>
          <w:rStyle w:val="C11"/>
          <w:rtl w:val="0"/>
        </w:rPr>
        <w:t>c) Kontrolovat průběžně správné provedení lomů a řezů, popřípadě šití drátem na vytištěných složkách a provést korekce posunem potiskovaného pásu ve směru nebo napříč směru tisku podle zadání</w:t>
      </w:r>
    </w:p>
    <w:p>
      <w:pPr>
        <w:pStyle w:val="P28"/>
        <w:framePr w:w="3921" w:h="831" w:hRule="exact" w:wrap="none" w:vAnchor="page" w:hAnchor="margin" w:x="6800" w:y="12262"/>
        <w:rPr>
          <w:rStyle w:val="C3"/>
          <w:rtl w:val="0"/>
        </w:rPr>
      </w:pPr>
    </w:p>
    <w:p>
      <w:pPr>
        <w:pStyle w:val="P29"/>
        <w:framePr w:w="3839" w:h="704" w:hRule="exact" w:wrap="none" w:vAnchor="page" w:hAnchor="margin" w:x="6856" w:y="12318"/>
        <w:rPr>
          <w:rStyle w:val="C21"/>
          <w:rtl w:val="0"/>
        </w:rPr>
      </w:pPr>
      <w:r>
        <w:rPr>
          <w:rStyle w:val="C21"/>
          <w:rtl w:val="0"/>
        </w:rPr>
        <w:t>Praktické předvedení s ústním vysvětlením</w:t>
      </w:r>
    </w:p>
    <w:p>
      <w:pPr>
        <w:pStyle w:val="P16"/>
        <w:framePr w:w="6710" w:h="607" w:hRule="exact" w:wrap="none" w:vAnchor="page" w:hAnchor="margin" w:x="45" w:y="13093"/>
        <w:rPr>
          <w:rStyle w:val="C3"/>
          <w:rtl w:val="0"/>
        </w:rPr>
      </w:pPr>
    </w:p>
    <w:p>
      <w:pPr>
        <w:pStyle w:val="P17"/>
        <w:framePr w:w="6658" w:h="480" w:hRule="exact" w:wrap="none" w:vAnchor="page" w:hAnchor="margin" w:x="71" w:y="13149"/>
        <w:rPr>
          <w:rStyle w:val="C13"/>
          <w:rtl w:val="0"/>
        </w:rPr>
      </w:pPr>
      <w:r>
        <w:rPr>
          <w:rStyle w:val="C13"/>
          <w:rtl w:val="0"/>
        </w:rPr>
        <w:t>d) Archivovat z vytištěného nákladu postupně 10 signálních bezchybně vytištěných novinových složek podle zadání</w:t>
      </w:r>
    </w:p>
    <w:p>
      <w:pPr>
        <w:pStyle w:val="P30"/>
        <w:framePr w:w="3921" w:h="607" w:hRule="exact" w:wrap="none" w:vAnchor="page" w:hAnchor="margin" w:x="6800" w:y="13093"/>
        <w:rPr>
          <w:rStyle w:val="C3"/>
          <w:rtl w:val="0"/>
        </w:rPr>
      </w:pPr>
    </w:p>
    <w:p>
      <w:pPr>
        <w:pStyle w:val="P31"/>
        <w:framePr w:w="3839" w:h="480" w:hRule="exact" w:wrap="none" w:vAnchor="page" w:hAnchor="margin" w:x="6856" w:y="13149"/>
        <w:rPr>
          <w:rStyle w:val="C22"/>
          <w:rtl w:val="0"/>
        </w:rPr>
      </w:pPr>
      <w:r>
        <w:rPr>
          <w:rStyle w:val="C22"/>
          <w:rtl w:val="0"/>
        </w:rPr>
        <w:t>Praktické předvedení s ústním vysvětlením</w:t>
      </w:r>
    </w:p>
    <w:p>
      <w:pPr>
        <w:pStyle w:val="P32"/>
        <w:framePr w:w="10710" w:h="248" w:hRule="exact" w:wrap="none" w:vAnchor="page" w:hAnchor="margin" w:x="28" w:y="138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Dokončení tisku, předání zakázky na novinových ofsetových kotoučových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Ukončit tiskový proces postupným ukončením činnosti jednotlivých funkčních celků tiskového stroje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správný počet bezchybně vytištěných novinových složek včetně přídavků pro dokončovací zpracování podle údajů výrobního příkazu a předat náklad k dalšímu zpracování podle zadání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vysvětlením</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Provést kontrolu ukončení expedice zakázky</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 s ústním vysvětlením</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Kontrola, údržba a čištění novinového ofsetového kotoučového stroje</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831" w:hRule="exact" w:wrap="none" w:vAnchor="page" w:hAnchor="margin" w:x="45" w:y="6148"/>
        <w:rPr>
          <w:rStyle w:val="C3"/>
          <w:rtl w:val="0"/>
        </w:rPr>
      </w:pPr>
    </w:p>
    <w:p>
      <w:pPr>
        <w:pStyle w:val="P13"/>
        <w:framePr w:w="6658" w:h="704" w:hRule="exact" w:wrap="none" w:vAnchor="page" w:hAnchor="margin" w:x="71" w:y="6204"/>
        <w:rPr>
          <w:rStyle w:val="C11"/>
          <w:rtl w:val="0"/>
        </w:rPr>
      </w:pPr>
      <w:r>
        <w:rPr>
          <w:rStyle w:val="C11"/>
          <w:rtl w:val="0"/>
        </w:rPr>
        <w:t>a) Zabezpečit s osádkou stroje kontrolu funkcí důležitých celků tiskového stroje v souladu s předpisy pro kontrolu a ochranu strojního zařízení a ovládacího manuálu tiskového stroje podle zadání</w:t>
      </w:r>
    </w:p>
    <w:p>
      <w:pPr>
        <w:pStyle w:val="P28"/>
        <w:framePr w:w="3921" w:h="831" w:hRule="exact" w:wrap="none" w:vAnchor="page" w:hAnchor="margin" w:x="6800" w:y="6148"/>
        <w:rPr>
          <w:rStyle w:val="C3"/>
          <w:rtl w:val="0"/>
        </w:rPr>
      </w:pPr>
    </w:p>
    <w:p>
      <w:pPr>
        <w:pStyle w:val="P29"/>
        <w:framePr w:w="3839" w:h="704" w:hRule="exact" w:wrap="none" w:vAnchor="page" w:hAnchor="margin" w:x="6856" w:y="6204"/>
        <w:rPr>
          <w:rStyle w:val="C21"/>
          <w:rtl w:val="0"/>
        </w:rPr>
      </w:pPr>
      <w:r>
        <w:rPr>
          <w:rStyle w:val="C21"/>
          <w:rtl w:val="0"/>
        </w:rPr>
        <w:t>Praktické předvedení s ústním vysvětlením</w:t>
      </w:r>
    </w:p>
    <w:p>
      <w:pPr>
        <w:pStyle w:val="P16"/>
        <w:framePr w:w="6710" w:h="831" w:hRule="exact" w:wrap="none" w:vAnchor="page" w:hAnchor="margin" w:x="45" w:y="6979"/>
        <w:rPr>
          <w:rStyle w:val="C3"/>
          <w:rtl w:val="0"/>
        </w:rPr>
      </w:pPr>
    </w:p>
    <w:p>
      <w:pPr>
        <w:pStyle w:val="P17"/>
        <w:framePr w:w="6658" w:h="704" w:hRule="exact" w:wrap="none" w:vAnchor="page" w:hAnchor="margin" w:x="71" w:y="7035"/>
        <w:rPr>
          <w:rStyle w:val="C13"/>
          <w:rtl w:val="0"/>
        </w:rPr>
      </w:pPr>
      <w:r>
        <w:rPr>
          <w:rStyle w:val="C13"/>
          <w:rtl w:val="0"/>
        </w:rPr>
        <w:t>b) Zabezpečit s osádkou stroje údržbové práce u tiskového stroje po ukončení produkce v souladu s předpisy pro údržbu a ochranu strojního zařízení a ovládacího manuálu tiskového stroje podle zadání</w:t>
      </w:r>
    </w:p>
    <w:p>
      <w:pPr>
        <w:pStyle w:val="P30"/>
        <w:framePr w:w="3921" w:h="831" w:hRule="exact" w:wrap="none" w:vAnchor="page" w:hAnchor="margin" w:x="6800" w:y="6979"/>
        <w:rPr>
          <w:rStyle w:val="C3"/>
          <w:rtl w:val="0"/>
        </w:rPr>
      </w:pPr>
    </w:p>
    <w:p>
      <w:pPr>
        <w:pStyle w:val="P31"/>
        <w:framePr w:w="3839" w:h="704" w:hRule="exact" w:wrap="none" w:vAnchor="page" w:hAnchor="margin" w:x="6856" w:y="7035"/>
        <w:rPr>
          <w:rStyle w:val="C22"/>
          <w:rtl w:val="0"/>
        </w:rPr>
      </w:pPr>
      <w:r>
        <w:rPr>
          <w:rStyle w:val="C22"/>
          <w:rtl w:val="0"/>
        </w:rPr>
        <w:t>Praktické předvedení s ústním vysvětlením</w:t>
      </w:r>
    </w:p>
    <w:p>
      <w:pPr>
        <w:pStyle w:val="P12"/>
        <w:framePr w:w="6710" w:h="1055" w:hRule="exact" w:wrap="none" w:vAnchor="page" w:hAnchor="margin" w:x="45" w:y="7811"/>
        <w:rPr>
          <w:rStyle w:val="C3"/>
          <w:rtl w:val="0"/>
        </w:rPr>
      </w:pPr>
    </w:p>
    <w:p>
      <w:pPr>
        <w:pStyle w:val="P13"/>
        <w:framePr w:w="6658" w:h="928" w:hRule="exact" w:wrap="none" w:vAnchor="page" w:hAnchor="margin" w:x="71" w:y="7867"/>
        <w:rPr>
          <w:rStyle w:val="C11"/>
          <w:rtl w:val="0"/>
        </w:rPr>
      </w:pPr>
      <w:r>
        <w:rPr>
          <w:rStyle w:val="C11"/>
          <w:rtl w:val="0"/>
        </w:rPr>
        <w:t>c) Zabezpečit s osádkou stroje vyjmutí tiskových forem, čištění a mytí barevníků, tlakových a ofsetových válců v souladu s předpisy pro údržbu a ochranu strojního zařízení před zahájením přípravy nové zakázky podle zadání</w:t>
      </w:r>
    </w:p>
    <w:p>
      <w:pPr>
        <w:pStyle w:val="P28"/>
        <w:framePr w:w="3921" w:h="1055" w:hRule="exact" w:wrap="none" w:vAnchor="page" w:hAnchor="margin" w:x="6800" w:y="7811"/>
        <w:rPr>
          <w:rStyle w:val="C3"/>
          <w:rtl w:val="0"/>
        </w:rPr>
      </w:pPr>
    </w:p>
    <w:p>
      <w:pPr>
        <w:pStyle w:val="P29"/>
        <w:framePr w:w="3839" w:h="928" w:hRule="exact" w:wrap="none" w:vAnchor="page" w:hAnchor="margin" w:x="6856" w:y="7867"/>
        <w:rPr>
          <w:rStyle w:val="C21"/>
          <w:rtl w:val="0"/>
        </w:rPr>
      </w:pPr>
      <w:r>
        <w:rPr>
          <w:rStyle w:val="C21"/>
          <w:rtl w:val="0"/>
        </w:rPr>
        <w:t>Praktické předvedení s ústním vysvětlením</w:t>
      </w:r>
    </w:p>
    <w:p>
      <w:pPr>
        <w:pStyle w:val="P32"/>
        <w:framePr w:w="10710" w:h="248" w:hRule="exact" w:wrap="none" w:vAnchor="page" w:hAnchor="margin" w:x="28" w:y="89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s ohledem na 2. stupeň zátěže (odkaz na povolání v NSP – shodně jako u PK Tiskař na novinových ofsetových kotoučových strojích - http://katalog.nsp.cz/karta_p.aspx?id_jp=102020&amp;kod_sm1=33). Dále se musí uchazeč prokázat lékařským potvrzením, že netrpí poruchou barvocitu (poruchou barevného vidění).</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stanovených kompetencí je nutno prověřovat v rámci systémového řízení kvality ofsetového tisku a opírá se o tyto normy: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12647- 3 Coldset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Procesy zhotovování nátisku</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OHSAS 18001 - Bezpečnost a ochrana zdraví při práci</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ISO 14001 Systémy environmentálního managementu</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uvedené normy jsou v aktuálním platném znění.</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kritérií hodnocení, kde je požadováno praktické předvedení, lze z provozních důvodů při ověřování kritéria připustit simulaci dané činnosti přímo u tiskového stroje.</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pro ověřování jednotlivých kompetencí: novinová složka, barevnost 4/4 (procesní novinový čtyřbarvotisk), rozsah 8 a 16 stran, tisk rub a líc, gramáž 42 g/m² novinový papír.</w:t>
      </w:r>
    </w:p>
    <w:p>
      <w:pPr>
        <w:pStyle w:val="P33"/>
        <w:framePr w:w="10766" w:h="1837" w:hRule="exact" w:wrap="none" w:vAnchor="page" w:hAnchor="margin" w:x="0" w:y="9934"/>
        <w:rPr>
          <w:rStyle w:val="C3"/>
          <w:rtl w:val="0"/>
        </w:rPr>
      </w:pPr>
    </w:p>
    <w:p>
      <w:pPr>
        <w:pStyle w:val="P35"/>
        <w:framePr w:w="10710" w:h="340" w:hRule="exact" w:wrap="none" w:vAnchor="page" w:hAnchor="margin" w:x="28" w:y="9934"/>
        <w:rPr>
          <w:rStyle w:val="C25"/>
          <w:rtl w:val="0"/>
        </w:rPr>
      </w:pPr>
      <w:r>
        <w:rPr>
          <w:rStyle w:val="C25"/>
          <w:rtl w:val="0"/>
        </w:rPr>
        <w:t>Výsledné hodnocení</w:t>
      </w:r>
    </w:p>
    <w:p>
      <w:pPr>
        <w:keepNext w:val="0"/>
        <w:keepLines w:val="0"/>
        <w:framePr w:w="10766" w:h="1497"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99"/>
        <w:rPr>
          <w:rStyle w:val="C3"/>
          <w:rtl w:val="0"/>
        </w:rPr>
      </w:pPr>
    </w:p>
    <w:p>
      <w:pPr>
        <w:pStyle w:val="P35"/>
        <w:framePr w:w="10710" w:h="340" w:hRule="exact" w:wrap="none" w:vAnchor="page" w:hAnchor="margin" w:x="28" w:y="11999"/>
        <w:rPr>
          <w:rStyle w:val="C25"/>
          <w:rtl w:val="0"/>
        </w:rPr>
      </w:pPr>
      <w:r>
        <w:rPr>
          <w:rStyle w:val="C25"/>
          <w:rtl w:val="0"/>
        </w:rPr>
        <w:t>Počet zkoušejících</w:t>
      </w:r>
    </w:p>
    <w:p>
      <w:pPr>
        <w:keepNext w:val="0"/>
        <w:keepLines w:val="0"/>
        <w:framePr w:w="10766" w:h="1036" w:hRule="exact" w:wrap="none" w:vAnchor="page" w:hAnchor="margin" w:x="0" w:y="12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a alespoň 5 let praxe v oblasti polygrafické výroby nebo ve funkci učitele praktického vyučování nebo odborného výcviku v oblasti polygrafie, odpovídající aktuálnímu obsahu příslušné profesní kvalifikace.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provozu nebo na úseku zahrnujícího pracoviště s činnostmi v oblasti polygrafie nebo ve funkci učitele odborných předmětů v oblasti polygrafie, odpovídající aktuálnímu obsahu příslušné profesní kvalifikace.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120"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tiskovou výrobu s následujícím vybavením:</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novinový ofsetový kotoučový tiskový stroj</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systém dálkového ovládání tiskového stroje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kontrolního nátisku (analogové nebo digitální)</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připojením na internet a MS Office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spektrální fotometr (kolorimetr)</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tisku</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80"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MR MEDIA,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Grafická Praha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Svoboda Press,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PB TISK, s. r. o.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novinových ofsetových kotoučových strojů, 11.9.2026 17:00:04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B4DFD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32908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