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B2BEE" Type="http://schemas.openxmlformats.org/officeDocument/2006/relationships/officeDocument" Target="/word/document.xml" /><Relationship Id="coreR69AB2BEE" Type="http://schemas.openxmlformats.org/package/2006/relationships/metadata/core-properties" Target="/docProps/core.xml" /><Relationship Id="customR69AB2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29.10.2026 3:18:18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STK CZ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náměstí Padlých 20, 16400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29.10.2026 3:18:18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