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1A628" Type="http://schemas.openxmlformats.org/officeDocument/2006/relationships/officeDocument" Target="/word/document.xml" /><Relationship Id="coreR5741A628" Type="http://schemas.openxmlformats.org/package/2006/relationships/metadata/core-properties" Target="/docProps/core.xml" /><Relationship Id="customR5741A6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REACH manažer/manažerka (kód: 28-097-T)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REACH 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29.10.2026 10:01:17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Regartis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Rubeška  393/7, 19000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REACH manažer/manažerka, 29.10.2026 10:01:17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