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7AB0C4" Type="http://schemas.openxmlformats.org/officeDocument/2006/relationships/officeDocument" Target="/word/document.xml" /><Relationship Id="coreR6C7AB0C4" Type="http://schemas.openxmlformats.org/package/2006/relationships/metadata/core-properties" Target="/docProps/core.xml" /><Relationship Id="customR6C7AB0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 letecká sestavářka – nýtařka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sestavář – nýtař / letecká sestavářka – nýtařka, 2.5.2026 19:30:15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používaných v letecké výrobě</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podle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podle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podle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podle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podle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podle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podle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2.5.2026 19:30:15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podle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podle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podle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podle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podle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2.5.2026 19:30:15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k provedení technologické operace podle výrobní dokumentace k zadanému úkolu a kontrolovat, zda odpovídá z hlediska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Seřídit stroj k provedení technologické operace, upnout či namontovat potřebné příslušenství podle výrobní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Obsluhovat stroje a zařízení při provádění technologických operací podle výrobní dokumentace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376" w:hRule="exact" w:wrap="none" w:vAnchor="page" w:hAnchor="margin" w:x="45" w:y="6794"/>
        <w:rPr>
          <w:rStyle w:val="C3"/>
          <w:rtl w:val="0"/>
        </w:rPr>
      </w:pPr>
    </w:p>
    <w:p>
      <w:pPr>
        <w:pStyle w:val="P13"/>
        <w:framePr w:w="6658" w:h="249" w:hRule="exact" w:wrap="none" w:vAnchor="page" w:hAnchor="margin" w:x="71" w:y="6850"/>
        <w:rPr>
          <w:rStyle w:val="C11"/>
          <w:rtl w:val="0"/>
        </w:rPr>
      </w:pPr>
      <w:r>
        <w:rPr>
          <w:rStyle w:val="C11"/>
          <w:rtl w:val="0"/>
        </w:rPr>
        <w:t>a) Ošetřit stroje a provádět jejich běžnou údržbu</w:t>
      </w:r>
    </w:p>
    <w:p>
      <w:pPr>
        <w:pStyle w:val="P28"/>
        <w:framePr w:w="3921" w:h="376" w:hRule="exact" w:wrap="none" w:vAnchor="page" w:hAnchor="margin" w:x="6800" w:y="6794"/>
        <w:rPr>
          <w:rStyle w:val="C3"/>
          <w:rtl w:val="0"/>
        </w:rPr>
      </w:pPr>
    </w:p>
    <w:p>
      <w:pPr>
        <w:pStyle w:val="P29"/>
        <w:framePr w:w="3839" w:h="249" w:hRule="exact" w:wrap="none" w:vAnchor="page" w:hAnchor="margin" w:x="6856" w:y="6850"/>
        <w:rPr>
          <w:rStyle w:val="C21"/>
          <w:rtl w:val="0"/>
        </w:rPr>
      </w:pPr>
      <w:r>
        <w:rPr>
          <w:rStyle w:val="C21"/>
          <w:rtl w:val="0"/>
        </w:rPr>
        <w:t>Praktické předvedení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 letecká sestavářka – nýtařka, 2.5.2026 19:30:15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https://www.nsp.cz/jednotka-prace/letecky-sestavar-nytar#zdravotni-zpusobilost).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pracovních postupů, prostředků a metod při výrobě letadel,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jeden technologický postup práce s ohledem na materiál (tvrdost, pružnost), podle zadané výrobní dokumentace zvolí technologický postup a nářadí ke zhotovení jednoho zadaného dílce (sestavy, nebo podsestavy).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Vrtání a vystružení závěsů v podsestavách,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upraví jeden zadaný dílec (sestavy, nebo podsestavy) k vrtání, nebo vystružení závěsů a vyvrtá, nebo vystruží závěsy.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Ustavení a sestavení podsestav a větších celků do vyšších sestav včetně vyrovnání,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provede kontrolní sestavení jednoho celku, upraví tvar dílů podle výrobní dokumentace, ustaví díly podsestav a provede jeho vyrovnání.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jednotlivých dílů letadel nýtováním běžnými i speciálními druhy nýtů,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spojí díly jednoho draku letadla nýtováním (běžnými i speciálními druhy nýtů), provede kontrolu rozměrů, kontrolu všech dílů a vizuální kontrolu sestaveného draku.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jednotlivých dílů letadel nýtováním běžnými i speciálními druhy nýtů,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stanoví postup při opravě jednoho zadaného dílu letounu a opraví poškozený díl nýtováním (běžnými nebo speciálními nýty) a provede kontrolu rozměrů a kompletnosti opraveného dílu a vizuální kontrolu.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a seřizování strojů, nástrojů, nářadí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provede kontrolu jednoho zadaného stroje na výrobu a opravu plechových výrobků a součástí, seřídí ho a nastaví, upne zadanou část nástroje a provede technologickou operaci na zadaném stroji.</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strojů, nářadí, nástrojů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b) uchazeč provede ošetření jednoho zadaného stroje, včetně kontroly a prohlídky.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podle požadavků BOZP pracoviště, na kterém zkouška probíhá.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2.5.2026 19:30:15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19"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letecký mechanik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nýtování konstrukcí letadel v letecké výrobě nebo strojírenské výroby nebo ve funkci učitele odborných předmětů nebo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23-135-H Letecký sestavář – nýtař / letecká sestavářka – nýtařka, střední vzdělání s maturitní zkouškou a alespoň 5 let praxe v oblasti nýtování konstrukcí letadel v letecké výrobě nebo strojírenské výroby.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2.5.2026 19:30:15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klempířské práce při výrobě a opravách draků letadel, zařízeními pro dopravu materiálů a pomocnými zařízeními odpovídajícími z hlediska BOZP a hygienických předpisů (pracovní stůl, ruční vrtačka, ruční nýtovačka, zvedací zařízení)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minimálně jeden kus od každého druhu (trupu, křídel, dveří, podvozku, ocasní části)</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80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 letecká sestavářka – nýtařka, 2.5.2026 19:30:15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 letecká sestavářka – nýtařka, 2.5.2026 19:30:15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6FAB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E016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