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E8E962" Type="http://schemas.openxmlformats.org/officeDocument/2006/relationships/officeDocument" Target="/word/document.xml" /><Relationship Id="coreR4AE8E962" Type="http://schemas.openxmlformats.org/package/2006/relationships/metadata/core-properties" Target="/docProps/core.xml" /><Relationship Id="customR4AE8E9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montáže a údržby strojní dopravy (kód: 21-073-M)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řízení, obsluhy a běžné údržby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montáže a údržby strojní dopravy při těžbě a úpravě nerostných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Technik/technička řízení montáže a údržby strojní dopravy, 29.10.2026 4:06:30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provozní, technické a výkresové dokumentace strojní dopravy používaných při těžbě nerostných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z příslušné dokumentace relevantní údaje potřebné k obsluze strojní dopravy používaných při těžbě nerostných surovin</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z příslušné dokumentace relevantní údaje potřebné k údržbě strojní dopravy používaných při těžbě nerostných surovin</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druhy strojní dopravy používaných při těžbě nerostných surovin (hlubinná nebo povrchová těžba)</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Vyhledat v dokumentaci strojní dopravy údaje potřebné k navržení technologického vybavení pracoviště stroji</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Praktické předvedení a ústní ověření</w:t>
      </w:r>
    </w:p>
    <w:p>
      <w:pPr>
        <w:pStyle w:val="P16"/>
        <w:framePr w:w="6710" w:h="376" w:hRule="exact" w:wrap="none" w:vAnchor="page" w:hAnchor="margin" w:x="45" w:y="8341"/>
        <w:rPr>
          <w:rStyle w:val="C3"/>
          <w:rtl w:val="0"/>
        </w:rPr>
      </w:pPr>
    </w:p>
    <w:p>
      <w:pPr>
        <w:pStyle w:val="P17"/>
        <w:framePr w:w="6658" w:h="249" w:hRule="exact" w:wrap="none" w:vAnchor="page" w:hAnchor="margin" w:x="71" w:y="8397"/>
        <w:rPr>
          <w:rStyle w:val="C13"/>
          <w:rtl w:val="0"/>
        </w:rPr>
      </w:pPr>
      <w:r>
        <w:rPr>
          <w:rStyle w:val="C13"/>
          <w:rtl w:val="0"/>
        </w:rPr>
        <w:t>b) Navrhnout vhodný druh strojní dopravy pro pracoviště</w:t>
      </w:r>
    </w:p>
    <w:p>
      <w:pPr>
        <w:pStyle w:val="P30"/>
        <w:framePr w:w="3921" w:h="376" w:hRule="exact" w:wrap="none" w:vAnchor="page" w:hAnchor="margin" w:x="6800" w:y="8341"/>
        <w:rPr>
          <w:rStyle w:val="C3"/>
          <w:rtl w:val="0"/>
        </w:rPr>
      </w:pPr>
    </w:p>
    <w:p>
      <w:pPr>
        <w:pStyle w:val="P31"/>
        <w:framePr w:w="3839" w:h="249" w:hRule="exact" w:wrap="none" w:vAnchor="page" w:hAnchor="margin" w:x="6856" w:y="8397"/>
        <w:rPr>
          <w:rStyle w:val="C22"/>
          <w:rtl w:val="0"/>
        </w:rPr>
      </w:pPr>
      <w:r>
        <w:rPr>
          <w:rStyle w:val="C22"/>
          <w:rtl w:val="0"/>
        </w:rPr>
        <w:t>Praktické předvedení a ústní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c) Zdůvodnit nasazení navrhovaného technologického vybavení pracoviště hornické činnosti</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Písemné a ústní ověření</w:t>
      </w:r>
    </w:p>
    <w:p>
      <w:pPr>
        <w:pStyle w:val="P16"/>
        <w:framePr w:w="6710" w:h="376" w:hRule="exact" w:wrap="none" w:vAnchor="page" w:hAnchor="margin" w:x="45" w:y="9324"/>
        <w:rPr>
          <w:rStyle w:val="C3"/>
          <w:rtl w:val="0"/>
        </w:rPr>
      </w:pPr>
    </w:p>
    <w:p>
      <w:pPr>
        <w:pStyle w:val="P17"/>
        <w:framePr w:w="6658" w:h="249" w:hRule="exact" w:wrap="none" w:vAnchor="page" w:hAnchor="margin" w:x="71" w:y="9380"/>
        <w:rPr>
          <w:rStyle w:val="C13"/>
          <w:rtl w:val="0"/>
        </w:rPr>
      </w:pPr>
      <w:r>
        <w:rPr>
          <w:rStyle w:val="C13"/>
          <w:rtl w:val="0"/>
        </w:rPr>
        <w:t>d) Navrhnout dopravní řád pro strojní dopravu</w:t>
      </w:r>
    </w:p>
    <w:p>
      <w:pPr>
        <w:pStyle w:val="P30"/>
        <w:framePr w:w="3921" w:h="376" w:hRule="exact" w:wrap="none" w:vAnchor="page" w:hAnchor="margin" w:x="6800" w:y="9324"/>
        <w:rPr>
          <w:rStyle w:val="C3"/>
          <w:rtl w:val="0"/>
        </w:rPr>
      </w:pPr>
    </w:p>
    <w:p>
      <w:pPr>
        <w:pStyle w:val="P31"/>
        <w:framePr w:w="3839" w:h="249" w:hRule="exact" w:wrap="none" w:vAnchor="page" w:hAnchor="margin" w:x="6856" w:y="9380"/>
        <w:rPr>
          <w:rStyle w:val="C22"/>
          <w:rtl w:val="0"/>
        </w:rPr>
      </w:pPr>
      <w:r>
        <w:rPr>
          <w:rStyle w:val="C22"/>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9"/>
        <w:rPr>
          <w:rStyle w:val="C18"/>
          <w:rtl w:val="0"/>
        </w:rPr>
      </w:pPr>
      <w:r>
        <w:rPr>
          <w:rStyle w:val="C18"/>
          <w:rtl w:val="0"/>
        </w:rPr>
        <w:t>Řízení montáže a údržby strojní dopravy při těžbě a úpravě nerostných surovin</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a) Zpracovat návrh postupu montáže strojní dopravy (strojů a zařízení) v těžbě nerostných surovin</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 a ústní ověření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b) Zpracovat návrh postupu údržby strojní dopravy (strojů a zařízení) v těžbě nerostných surovin</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c) Vysvětlit význam oprav strojů a zařízení v těžbě nerostných surovin</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376" w:hRule="exact" w:wrap="none" w:vAnchor="page" w:hAnchor="margin" w:x="45" w:y="12654"/>
        <w:rPr>
          <w:rStyle w:val="C3"/>
          <w:rtl w:val="0"/>
        </w:rPr>
      </w:pPr>
    </w:p>
    <w:p>
      <w:pPr>
        <w:pStyle w:val="P17"/>
        <w:framePr w:w="6658" w:h="249" w:hRule="exact" w:wrap="none" w:vAnchor="page" w:hAnchor="margin" w:x="71" w:y="12710"/>
        <w:rPr>
          <w:rStyle w:val="C13"/>
          <w:rtl w:val="0"/>
        </w:rPr>
      </w:pPr>
      <w:r>
        <w:rPr>
          <w:rStyle w:val="C13"/>
          <w:rtl w:val="0"/>
        </w:rPr>
        <w:t>d) Popsat vedení pracovníků zajišťujících obsluhu, údržbu a opravy strojů</w:t>
      </w:r>
    </w:p>
    <w:p>
      <w:pPr>
        <w:pStyle w:val="P30"/>
        <w:framePr w:w="3921" w:h="376" w:hRule="exact" w:wrap="none" w:vAnchor="page" w:hAnchor="margin" w:x="6800" w:y="12654"/>
        <w:rPr>
          <w:rStyle w:val="C3"/>
          <w:rtl w:val="0"/>
        </w:rPr>
      </w:pPr>
    </w:p>
    <w:p>
      <w:pPr>
        <w:pStyle w:val="P31"/>
        <w:framePr w:w="3839" w:h="249" w:hRule="exact" w:wrap="none" w:vAnchor="page" w:hAnchor="margin" w:x="6856" w:y="12710"/>
        <w:rPr>
          <w:rStyle w:val="C22"/>
          <w:rtl w:val="0"/>
        </w:rPr>
      </w:pPr>
      <w:r>
        <w:rPr>
          <w:rStyle w:val="C22"/>
          <w:rtl w:val="0"/>
        </w:rPr>
        <w:t>Ústní ověření</w:t>
      </w:r>
    </w:p>
    <w:p>
      <w:pPr>
        <w:pStyle w:val="P12"/>
        <w:framePr w:w="6710" w:h="376" w:hRule="exact" w:wrap="none" w:vAnchor="page" w:hAnchor="margin" w:x="45" w:y="13031"/>
        <w:rPr>
          <w:rStyle w:val="C3"/>
          <w:rtl w:val="0"/>
        </w:rPr>
      </w:pPr>
    </w:p>
    <w:p>
      <w:pPr>
        <w:pStyle w:val="P13"/>
        <w:framePr w:w="6658" w:h="249" w:hRule="exact" w:wrap="none" w:vAnchor="page" w:hAnchor="margin" w:x="71" w:y="13087"/>
        <w:rPr>
          <w:rStyle w:val="C11"/>
          <w:rtl w:val="0"/>
        </w:rPr>
      </w:pPr>
      <w:r>
        <w:rPr>
          <w:rStyle w:val="C11"/>
          <w:rtl w:val="0"/>
        </w:rPr>
        <w:t>e) Vysvětlit dlouhodobé plány oprav strojů a zařízení</w:t>
      </w:r>
    </w:p>
    <w:p>
      <w:pPr>
        <w:pStyle w:val="P28"/>
        <w:framePr w:w="3921" w:h="376" w:hRule="exact" w:wrap="none" w:vAnchor="page" w:hAnchor="margin" w:x="6800" w:y="13031"/>
        <w:rPr>
          <w:rStyle w:val="C3"/>
          <w:rtl w:val="0"/>
        </w:rPr>
      </w:pPr>
    </w:p>
    <w:p>
      <w:pPr>
        <w:pStyle w:val="P29"/>
        <w:framePr w:w="3839" w:h="249" w:hRule="exact" w:wrap="none" w:vAnchor="page" w:hAnchor="margin" w:x="6856" w:y="13087"/>
        <w:rPr>
          <w:rStyle w:val="C21"/>
          <w:rtl w:val="0"/>
        </w:rPr>
      </w:pPr>
      <w:r>
        <w:rPr>
          <w:rStyle w:val="C21"/>
          <w:rtl w:val="0"/>
        </w:rPr>
        <w:t>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montáže a údržby strojní dopravy, 29.10.2026 4:06:30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hornické činnosti a činnosti prováděné hornickým způsobem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základních právních předpisů a technických norem v oblasti strojní dopravy při hornické činnosti a činnosti prováděné hornickým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postup provádění kontroly zařízení strojní dopravy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provozní a technické dokumentace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systém evidování strojů a zařízení strojní dopravy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záznam o kontrole (provozu, revizích a opravách) strojního zařízení do provozní a technické dokumentace</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řízení montáže a údržby strojní dopravy, 29.10.2026 4:06:30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příslušné báňské předpisy, zejména vyhláška č. 22/1989 Sb., vyhl. č. 26/1989 Sb., a vyhl. č. 51/1989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řízení montáže a údržby strojní dopravy, 29.10.2026 4:06:30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činnostech v oblasti hornictví.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činnostech v oblasti hornictví.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projektová dokumentace, výkresová dokumentace strojů a zařízení strojní dopravy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103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řízení montáže a údržby strojní dopravy, 29.10.2026 4:06:30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montáže a údržby strojní dopravy, 29.10.2026 4:06:30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DOBET,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montáže a údržby strojní dopravy, 29.10.2026 4:06:30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32A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6337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36A6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