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6EBD37C" Type="http://schemas.openxmlformats.org/officeDocument/2006/relationships/officeDocument" Target="/word/document.xml" /><Relationship Id="coreR46EBD37C" Type="http://schemas.openxmlformats.org/package/2006/relationships/metadata/core-properties" Target="/docProps/core.xml" /><Relationship Id="customR46EBD37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technik / samostatná technička pro recyklaci (kód: 28-095-R)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ekolog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strategických dokumentech, právních předpisech, standardech a normách k nakládání s odpady a recyklaci druhotných surovin</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6</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technologiích recyklace a nakládání s odpady</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6</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materiálech na vstupu a výstupu ze zařízení pro zpracování odpadů a druhotných surovin</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6</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Stanovování, měření a dokumentování parametrů odpadů a druhotných surovin</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6</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Vedení evidence průběhu technologického procesu recyklace odpadů a druhotných surovin</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6</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Stanovování technologických postupů pro třídění, zpracování a recyklaci odpadů a druhotných surovin</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6</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Třídění odpadů a druhotných surovin z recyklace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6</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Stanovování a kontrola postupů při odstraňování nepoužitelných a nebezpečných odpadů z recyklačních zařízení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6</w:t>
      </w:r>
    </w:p>
    <w:p>
      <w:pPr>
        <w:pStyle w:val="P12"/>
        <w:framePr w:w="9826" w:h="607" w:hRule="exact" w:wrap="none" w:vAnchor="page" w:hAnchor="margin" w:x="45" w:y="8860"/>
        <w:rPr>
          <w:rStyle w:val="C3"/>
          <w:rtl w:val="0"/>
        </w:rPr>
      </w:pPr>
    </w:p>
    <w:p>
      <w:pPr>
        <w:pStyle w:val="P13"/>
        <w:framePr w:w="9774" w:h="480" w:hRule="exact" w:wrap="none" w:vAnchor="page" w:hAnchor="margin" w:x="71" w:y="8916"/>
        <w:rPr>
          <w:rStyle w:val="C11"/>
          <w:rtl w:val="0"/>
        </w:rPr>
      </w:pPr>
      <w:r>
        <w:rPr>
          <w:rStyle w:val="C11"/>
          <w:rtl w:val="0"/>
        </w:rPr>
        <w:t>Diagnostikování závad a navrhování plánů oprav technologických zařízení pro zpracování odpadů a druhotných surovin</w:t>
      </w:r>
    </w:p>
    <w:p>
      <w:pPr>
        <w:pStyle w:val="P14"/>
        <w:framePr w:w="805" w:h="607" w:hRule="exact" w:wrap="none" w:vAnchor="page" w:hAnchor="margin" w:x="9916" w:y="8860"/>
        <w:rPr>
          <w:rStyle w:val="C3"/>
          <w:rtl w:val="0"/>
        </w:rPr>
      </w:pPr>
    </w:p>
    <w:p>
      <w:pPr>
        <w:pStyle w:val="P15"/>
        <w:framePr w:w="723" w:h="480" w:hRule="exact" w:wrap="none" w:vAnchor="page" w:hAnchor="margin" w:x="9972" w:y="8916"/>
        <w:rPr>
          <w:rStyle w:val="C12"/>
          <w:rtl w:val="0"/>
        </w:rPr>
      </w:pPr>
      <w:r>
        <w:rPr>
          <w:rStyle w:val="C12"/>
          <w:rtl w:val="0"/>
        </w:rPr>
        <w:t>6</w:t>
      </w:r>
    </w:p>
    <w:p>
      <w:pPr>
        <w:pStyle w:val="P16"/>
        <w:framePr w:w="9826" w:h="607" w:hRule="exact" w:wrap="none" w:vAnchor="page" w:hAnchor="margin" w:x="45" w:y="9467"/>
        <w:rPr>
          <w:rStyle w:val="C3"/>
          <w:rtl w:val="0"/>
        </w:rPr>
      </w:pPr>
    </w:p>
    <w:p>
      <w:pPr>
        <w:pStyle w:val="P17"/>
        <w:framePr w:w="9774" w:h="480" w:hRule="exact" w:wrap="none" w:vAnchor="page" w:hAnchor="margin" w:x="71" w:y="9523"/>
        <w:rPr>
          <w:rStyle w:val="C13"/>
          <w:rtl w:val="0"/>
        </w:rPr>
      </w:pPr>
      <w:r>
        <w:rPr>
          <w:rStyle w:val="C13"/>
          <w:rtl w:val="0"/>
        </w:rPr>
        <w:t>Stanovování a kontrola podmínek pro skladování a přepravu odpadů a druhotných surovin z recyklačních zařízení</w:t>
      </w:r>
    </w:p>
    <w:p>
      <w:pPr>
        <w:pStyle w:val="P18"/>
        <w:framePr w:w="805" w:h="607" w:hRule="exact" w:wrap="none" w:vAnchor="page" w:hAnchor="margin" w:x="9916" w:y="9467"/>
        <w:rPr>
          <w:rStyle w:val="C3"/>
          <w:rtl w:val="0"/>
        </w:rPr>
      </w:pPr>
    </w:p>
    <w:p>
      <w:pPr>
        <w:pStyle w:val="P19"/>
        <w:framePr w:w="723" w:h="480" w:hRule="exact" w:wrap="none" w:vAnchor="page" w:hAnchor="margin" w:x="9972" w:y="9523"/>
        <w:rPr>
          <w:rStyle w:val="C14"/>
          <w:rtl w:val="0"/>
        </w:rPr>
      </w:pPr>
      <w:r>
        <w:rPr>
          <w:rStyle w:val="C14"/>
          <w:rtl w:val="0"/>
        </w:rPr>
        <w:t>6</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Řízení pracovního kolektivu vykonávajícího odborné práce v oblasti recyklace</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6</w:t>
      </w:r>
    </w:p>
    <w:p>
      <w:pPr>
        <w:pStyle w:val="P16"/>
        <w:framePr w:w="9826" w:h="607" w:hRule="exact" w:wrap="none" w:vAnchor="page" w:hAnchor="margin" w:x="45" w:y="10450"/>
        <w:rPr>
          <w:rStyle w:val="C3"/>
          <w:rtl w:val="0"/>
        </w:rPr>
      </w:pPr>
    </w:p>
    <w:p>
      <w:pPr>
        <w:pStyle w:val="P17"/>
        <w:framePr w:w="9774" w:h="480" w:hRule="exact" w:wrap="none" w:vAnchor="page" w:hAnchor="margin" w:x="71" w:y="10506"/>
        <w:rPr>
          <w:rStyle w:val="C13"/>
          <w:rtl w:val="0"/>
        </w:rPr>
      </w:pPr>
      <w:r>
        <w:rPr>
          <w:rStyle w:val="C13"/>
          <w:rtl w:val="0"/>
        </w:rPr>
        <w:t>Kontrola dodržování zásad bezpečnosti a ochrany zdraví při práci, hygieny práce, požární prevence a ochrany životního prostředí pro oblast recyklace</w:t>
      </w:r>
    </w:p>
    <w:p>
      <w:pPr>
        <w:pStyle w:val="P18"/>
        <w:framePr w:w="805" w:h="607" w:hRule="exact" w:wrap="none" w:vAnchor="page" w:hAnchor="margin" w:x="9916" w:y="10450"/>
        <w:rPr>
          <w:rStyle w:val="C3"/>
          <w:rtl w:val="0"/>
        </w:rPr>
      </w:pPr>
    </w:p>
    <w:p>
      <w:pPr>
        <w:pStyle w:val="P19"/>
        <w:framePr w:w="723" w:h="480" w:hRule="exact" w:wrap="none" w:vAnchor="page" w:hAnchor="margin" w:x="9972" w:y="10506"/>
        <w:rPr>
          <w:rStyle w:val="C14"/>
          <w:rtl w:val="0"/>
        </w:rPr>
      </w:pPr>
      <w:r>
        <w:rPr>
          <w:rStyle w:val="C14"/>
          <w:rtl w:val="0"/>
        </w:rPr>
        <w:t>6</w:t>
      </w:r>
    </w:p>
    <w:p>
      <w:pPr>
        <w:pStyle w:val="P7"/>
        <w:framePr w:w="8788" w:h="340" w:hRule="exact" w:wrap="none" w:vAnchor="page" w:hAnchor="margin" w:x="28" w:y="11284"/>
        <w:rPr>
          <w:rStyle w:val="C8"/>
          <w:rtl w:val="0"/>
        </w:rPr>
      </w:pPr>
      <w:r>
        <w:rPr>
          <w:rStyle w:val="C8"/>
          <w:rtl w:val="0"/>
        </w:rPr>
        <w:t>Platnost standardu</w:t>
      </w:r>
    </w:p>
    <w:p>
      <w:pPr>
        <w:pStyle w:val="P20"/>
        <w:framePr w:w="2928" w:h="248" w:hRule="exact" w:wrap="none" w:vAnchor="page" w:hAnchor="margin" w:x="28" w:y="1162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Samostatný technik / samostatná technička pro recyklaci, 11.9.2026 20:30:49</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strategických dokumentech, právních předpisech, standardech a normách k nakládání s odpady a recyklaci druhotných surovin</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Charakterizovat hlavní dokumenty ovlivňující v rámci EU recyklaci odpadů, druhotné suroviny a oběhové hospodářství</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Charakterizovat základní právní předpisy, zákony a vyhlášky upravující v ČR nakládání s odpady a druhotnými surovinami</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Písemné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Vyjmenovat kritéria, podle kterých odpad přestává být odpadem a uvést příklady pro kovový šrot nebo jiné odpady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Ústní ověření</w:t>
      </w:r>
    </w:p>
    <w:p>
      <w:pPr>
        <w:pStyle w:val="P16"/>
        <w:framePr w:w="6710" w:h="607" w:hRule="exact" w:wrap="none" w:vAnchor="page" w:hAnchor="margin" w:x="45" w:y="5555"/>
        <w:rPr>
          <w:rStyle w:val="C3"/>
          <w:rtl w:val="0"/>
        </w:rPr>
      </w:pPr>
    </w:p>
    <w:p>
      <w:pPr>
        <w:pStyle w:val="P17"/>
        <w:framePr w:w="6658" w:h="480" w:hRule="exact" w:wrap="none" w:vAnchor="page" w:hAnchor="margin" w:x="71" w:y="5611"/>
        <w:rPr>
          <w:rStyle w:val="C13"/>
          <w:rtl w:val="0"/>
        </w:rPr>
      </w:pPr>
      <w:r>
        <w:rPr>
          <w:rStyle w:val="C13"/>
          <w:rtl w:val="0"/>
        </w:rPr>
        <w:t>d) Zhodnotit úroveň zapracování povinností zpracovatele odpadů, stanovené zákonem o odpadech, v předloženém interním předpisu</w:t>
      </w:r>
    </w:p>
    <w:p>
      <w:pPr>
        <w:pStyle w:val="P30"/>
        <w:framePr w:w="3921" w:h="607" w:hRule="exact" w:wrap="none" w:vAnchor="page" w:hAnchor="margin" w:x="6800" w:y="5555"/>
        <w:rPr>
          <w:rStyle w:val="C3"/>
          <w:rtl w:val="0"/>
        </w:rPr>
      </w:pPr>
    </w:p>
    <w:p>
      <w:pPr>
        <w:pStyle w:val="P31"/>
        <w:framePr w:w="3839" w:h="480" w:hRule="exact" w:wrap="none" w:vAnchor="page" w:hAnchor="margin" w:x="6856" w:y="5611"/>
        <w:rPr>
          <w:rStyle w:val="C22"/>
          <w:rtl w:val="0"/>
        </w:rPr>
      </w:pPr>
      <w:r>
        <w:rPr>
          <w:rStyle w:val="C22"/>
          <w:rtl w:val="0"/>
        </w:rPr>
        <w:t>Praktické předvedení</w:t>
      </w:r>
    </w:p>
    <w:p>
      <w:pPr>
        <w:pStyle w:val="P12"/>
        <w:framePr w:w="6710" w:h="607" w:hRule="exact" w:wrap="none" w:vAnchor="page" w:hAnchor="margin" w:x="45" w:y="6162"/>
        <w:rPr>
          <w:rStyle w:val="C3"/>
          <w:rtl w:val="0"/>
        </w:rPr>
      </w:pPr>
    </w:p>
    <w:p>
      <w:pPr>
        <w:pStyle w:val="P13"/>
        <w:framePr w:w="6658" w:h="480" w:hRule="exact" w:wrap="none" w:vAnchor="page" w:hAnchor="margin" w:x="71" w:y="6218"/>
        <w:rPr>
          <w:rStyle w:val="C11"/>
          <w:rtl w:val="0"/>
        </w:rPr>
      </w:pPr>
      <w:r>
        <w:rPr>
          <w:rStyle w:val="C11"/>
          <w:rtl w:val="0"/>
        </w:rPr>
        <w:t>e) Charakterizovat strukturu a druhy norem pro odpady kovů, plastů, papíru a skla s použitím textu norem</w:t>
      </w:r>
    </w:p>
    <w:p>
      <w:pPr>
        <w:pStyle w:val="P28"/>
        <w:framePr w:w="3921" w:h="607" w:hRule="exact" w:wrap="none" w:vAnchor="page" w:hAnchor="margin" w:x="6800" w:y="6162"/>
        <w:rPr>
          <w:rStyle w:val="C3"/>
          <w:rtl w:val="0"/>
        </w:rPr>
      </w:pPr>
    </w:p>
    <w:p>
      <w:pPr>
        <w:pStyle w:val="P29"/>
        <w:framePr w:w="3839" w:h="480" w:hRule="exact" w:wrap="none" w:vAnchor="page" w:hAnchor="margin" w:x="6856" w:y="6218"/>
        <w:rPr>
          <w:rStyle w:val="C21"/>
          <w:rtl w:val="0"/>
        </w:rPr>
      </w:pPr>
      <w:r>
        <w:rPr>
          <w:rStyle w:val="C21"/>
          <w:rtl w:val="0"/>
        </w:rPr>
        <w:t>Písemné ověření</w:t>
      </w:r>
    </w:p>
    <w:p>
      <w:pPr>
        <w:pStyle w:val="P16"/>
        <w:framePr w:w="6710" w:h="607" w:hRule="exact" w:wrap="none" w:vAnchor="page" w:hAnchor="margin" w:x="45" w:y="6769"/>
        <w:rPr>
          <w:rStyle w:val="C3"/>
          <w:rtl w:val="0"/>
        </w:rPr>
      </w:pPr>
    </w:p>
    <w:p>
      <w:pPr>
        <w:pStyle w:val="P17"/>
        <w:framePr w:w="6658" w:h="480" w:hRule="exact" w:wrap="none" w:vAnchor="page" w:hAnchor="margin" w:x="71" w:y="6825"/>
        <w:rPr>
          <w:rStyle w:val="C13"/>
          <w:rtl w:val="0"/>
        </w:rPr>
      </w:pPr>
      <w:r>
        <w:rPr>
          <w:rStyle w:val="C13"/>
          <w:rtl w:val="0"/>
        </w:rPr>
        <w:t>f) Vyjmenovat náležitosti žádosti o souhlas k provozování zařízení k využívání, odstraňování, sběru nebo výkupu odpadů</w:t>
      </w:r>
    </w:p>
    <w:p>
      <w:pPr>
        <w:pStyle w:val="P30"/>
        <w:framePr w:w="3921" w:h="607" w:hRule="exact" w:wrap="none" w:vAnchor="page" w:hAnchor="margin" w:x="6800" w:y="6769"/>
        <w:rPr>
          <w:rStyle w:val="C3"/>
          <w:rtl w:val="0"/>
        </w:rPr>
      </w:pPr>
    </w:p>
    <w:p>
      <w:pPr>
        <w:pStyle w:val="P31"/>
        <w:framePr w:w="3839" w:h="480" w:hRule="exact" w:wrap="none" w:vAnchor="page" w:hAnchor="margin" w:x="6856" w:y="6825"/>
        <w:rPr>
          <w:rStyle w:val="C22"/>
          <w:rtl w:val="0"/>
        </w:rPr>
      </w:pPr>
      <w:r>
        <w:rPr>
          <w:rStyle w:val="C22"/>
          <w:rtl w:val="0"/>
        </w:rPr>
        <w:t>Ústní ověření</w:t>
      </w:r>
    </w:p>
    <w:p>
      <w:pPr>
        <w:pStyle w:val="P32"/>
        <w:framePr w:w="10710" w:h="248" w:hRule="exact" w:wrap="none" w:vAnchor="page" w:hAnchor="margin" w:x="28" w:y="7489"/>
        <w:rPr>
          <w:rStyle w:val="C23"/>
          <w:rtl w:val="0"/>
        </w:rPr>
      </w:pPr>
      <w:r>
        <w:rPr>
          <w:rStyle w:val="C23"/>
          <w:rtl w:val="0"/>
        </w:rPr>
        <w:t>Je třeba splnit všechna kritéria.</w:t>
      </w:r>
    </w:p>
    <w:p>
      <w:pPr>
        <w:pStyle w:val="P23"/>
        <w:framePr w:w="10710" w:h="340" w:hRule="exact" w:wrap="none" w:vAnchor="page" w:hAnchor="margin" w:x="28" w:y="7925"/>
        <w:rPr>
          <w:rStyle w:val="C18"/>
          <w:rtl w:val="0"/>
        </w:rPr>
      </w:pPr>
      <w:r>
        <w:rPr>
          <w:rStyle w:val="C18"/>
          <w:rtl w:val="0"/>
        </w:rPr>
        <w:t>Orientace v technologiích recyklace a nakládání s odpady</w:t>
      </w:r>
    </w:p>
    <w:p>
      <w:pPr>
        <w:pStyle w:val="P24"/>
        <w:framePr w:w="6713" w:h="376" w:hRule="exact" w:wrap="none" w:vAnchor="page" w:hAnchor="margin" w:x="45" w:y="8364"/>
        <w:rPr>
          <w:rStyle w:val="C3"/>
          <w:rtl w:val="0"/>
        </w:rPr>
      </w:pPr>
    </w:p>
    <w:p>
      <w:pPr>
        <w:pStyle w:val="P25"/>
        <w:framePr w:w="6661" w:h="249" w:hRule="exact" w:wrap="none" w:vAnchor="page" w:hAnchor="margin" w:x="71" w:y="8435"/>
        <w:rPr>
          <w:rStyle w:val="C19"/>
          <w:rtl w:val="0"/>
        </w:rPr>
      </w:pPr>
      <w:r>
        <w:rPr>
          <w:rStyle w:val="C19"/>
          <w:rtl w:val="0"/>
        </w:rPr>
        <w:t>Kritéria hodnocení</w:t>
      </w:r>
    </w:p>
    <w:p>
      <w:pPr>
        <w:pStyle w:val="P26"/>
        <w:framePr w:w="3918" w:h="376" w:hRule="exact" w:wrap="none" w:vAnchor="page" w:hAnchor="margin" w:x="6803" w:y="8364"/>
        <w:rPr>
          <w:rStyle w:val="C3"/>
          <w:rtl w:val="0"/>
        </w:rPr>
      </w:pPr>
    </w:p>
    <w:p>
      <w:pPr>
        <w:pStyle w:val="P27"/>
        <w:framePr w:w="3836" w:h="249" w:hRule="exact" w:wrap="none" w:vAnchor="page" w:hAnchor="margin" w:x="6859" w:y="8435"/>
        <w:rPr>
          <w:rStyle w:val="C20"/>
          <w:rtl w:val="0"/>
        </w:rPr>
      </w:pPr>
      <w:r>
        <w:rPr>
          <w:rStyle w:val="C20"/>
          <w:rtl w:val="0"/>
        </w:rPr>
        <w:t>Způsoby ověření</w:t>
      </w:r>
    </w:p>
    <w:p>
      <w:pPr>
        <w:pStyle w:val="P12"/>
        <w:framePr w:w="6710" w:h="607" w:hRule="exact" w:wrap="none" w:vAnchor="page" w:hAnchor="margin" w:x="45" w:y="8740"/>
        <w:rPr>
          <w:rStyle w:val="C3"/>
          <w:rtl w:val="0"/>
        </w:rPr>
      </w:pPr>
    </w:p>
    <w:p>
      <w:pPr>
        <w:pStyle w:val="P13"/>
        <w:framePr w:w="6658" w:h="480" w:hRule="exact" w:wrap="none" w:vAnchor="page" w:hAnchor="margin" w:x="71" w:y="8796"/>
        <w:rPr>
          <w:rStyle w:val="C11"/>
          <w:rtl w:val="0"/>
        </w:rPr>
      </w:pPr>
      <w:r>
        <w:rPr>
          <w:rStyle w:val="C11"/>
          <w:rtl w:val="0"/>
        </w:rPr>
        <w:t>a) Popsat s využitím blokových schémat principy recyklace kovů, plastů, papíru, skla, pryží, stavebních a demoličních odpadů</w:t>
      </w:r>
    </w:p>
    <w:p>
      <w:pPr>
        <w:pStyle w:val="P28"/>
        <w:framePr w:w="3921" w:h="607" w:hRule="exact" w:wrap="none" w:vAnchor="page" w:hAnchor="margin" w:x="6800" w:y="8740"/>
        <w:rPr>
          <w:rStyle w:val="C3"/>
          <w:rtl w:val="0"/>
        </w:rPr>
      </w:pPr>
    </w:p>
    <w:p>
      <w:pPr>
        <w:pStyle w:val="P29"/>
        <w:framePr w:w="3839" w:h="480" w:hRule="exact" w:wrap="none" w:vAnchor="page" w:hAnchor="margin" w:x="6856" w:y="8796"/>
        <w:rPr>
          <w:rStyle w:val="C21"/>
          <w:rtl w:val="0"/>
        </w:rPr>
      </w:pPr>
      <w:r>
        <w:rPr>
          <w:rStyle w:val="C21"/>
          <w:rtl w:val="0"/>
        </w:rPr>
        <w:t>Písemné ověření</w:t>
      </w:r>
    </w:p>
    <w:p>
      <w:pPr>
        <w:pStyle w:val="P16"/>
        <w:framePr w:w="6710" w:h="607" w:hRule="exact" w:wrap="none" w:vAnchor="page" w:hAnchor="margin" w:x="45" w:y="9347"/>
        <w:rPr>
          <w:rStyle w:val="C3"/>
          <w:rtl w:val="0"/>
        </w:rPr>
      </w:pPr>
    </w:p>
    <w:p>
      <w:pPr>
        <w:pStyle w:val="P17"/>
        <w:framePr w:w="6658" w:h="480" w:hRule="exact" w:wrap="none" w:vAnchor="page" w:hAnchor="margin" w:x="71" w:y="9403"/>
        <w:rPr>
          <w:rStyle w:val="C13"/>
          <w:rtl w:val="0"/>
        </w:rPr>
      </w:pPr>
      <w:r>
        <w:rPr>
          <w:rStyle w:val="C13"/>
          <w:rtl w:val="0"/>
        </w:rPr>
        <w:t>b) Popsat s využitím blokových schémat principy nakládání s vozidly s ukončenou životností</w:t>
      </w:r>
    </w:p>
    <w:p>
      <w:pPr>
        <w:pStyle w:val="P30"/>
        <w:framePr w:w="3921" w:h="607" w:hRule="exact" w:wrap="none" w:vAnchor="page" w:hAnchor="margin" w:x="6800" w:y="9347"/>
        <w:rPr>
          <w:rStyle w:val="C3"/>
          <w:rtl w:val="0"/>
        </w:rPr>
      </w:pPr>
    </w:p>
    <w:p>
      <w:pPr>
        <w:pStyle w:val="P31"/>
        <w:framePr w:w="3839" w:h="480" w:hRule="exact" w:wrap="none" w:vAnchor="page" w:hAnchor="margin" w:x="6856" w:y="9403"/>
        <w:rPr>
          <w:rStyle w:val="C22"/>
          <w:rtl w:val="0"/>
        </w:rPr>
      </w:pPr>
      <w:r>
        <w:rPr>
          <w:rStyle w:val="C22"/>
          <w:rtl w:val="0"/>
        </w:rPr>
        <w:t>Písemné ověření</w:t>
      </w:r>
    </w:p>
    <w:p>
      <w:pPr>
        <w:pStyle w:val="P12"/>
        <w:framePr w:w="6710" w:h="607" w:hRule="exact" w:wrap="none" w:vAnchor="page" w:hAnchor="margin" w:x="45" w:y="9954"/>
        <w:rPr>
          <w:rStyle w:val="C3"/>
          <w:rtl w:val="0"/>
        </w:rPr>
      </w:pPr>
    </w:p>
    <w:p>
      <w:pPr>
        <w:pStyle w:val="P13"/>
        <w:framePr w:w="6658" w:h="480" w:hRule="exact" w:wrap="none" w:vAnchor="page" w:hAnchor="margin" w:x="71" w:y="10010"/>
        <w:rPr>
          <w:rStyle w:val="C11"/>
          <w:rtl w:val="0"/>
        </w:rPr>
      </w:pPr>
      <w:r>
        <w:rPr>
          <w:rStyle w:val="C11"/>
          <w:rtl w:val="0"/>
        </w:rPr>
        <w:t>c) Popsat s využitím blokových schémat principy nakládání s vyřazenými elektrickými zařízeními a elektroodpady</w:t>
      </w:r>
    </w:p>
    <w:p>
      <w:pPr>
        <w:pStyle w:val="P28"/>
        <w:framePr w:w="3921" w:h="607" w:hRule="exact" w:wrap="none" w:vAnchor="page" w:hAnchor="margin" w:x="6800" w:y="9954"/>
        <w:rPr>
          <w:rStyle w:val="C3"/>
          <w:rtl w:val="0"/>
        </w:rPr>
      </w:pPr>
    </w:p>
    <w:p>
      <w:pPr>
        <w:pStyle w:val="P29"/>
        <w:framePr w:w="3839" w:h="480" w:hRule="exact" w:wrap="none" w:vAnchor="page" w:hAnchor="margin" w:x="6856" w:y="10010"/>
        <w:rPr>
          <w:rStyle w:val="C21"/>
          <w:rtl w:val="0"/>
        </w:rPr>
      </w:pPr>
      <w:r>
        <w:rPr>
          <w:rStyle w:val="C21"/>
          <w:rtl w:val="0"/>
        </w:rPr>
        <w:t>Písemné ověření</w:t>
      </w:r>
    </w:p>
    <w:p>
      <w:pPr>
        <w:pStyle w:val="P16"/>
        <w:framePr w:w="6710" w:h="607" w:hRule="exact" w:wrap="none" w:vAnchor="page" w:hAnchor="margin" w:x="45" w:y="10561"/>
        <w:rPr>
          <w:rStyle w:val="C3"/>
          <w:rtl w:val="0"/>
        </w:rPr>
      </w:pPr>
    </w:p>
    <w:p>
      <w:pPr>
        <w:pStyle w:val="P17"/>
        <w:framePr w:w="6658" w:h="480" w:hRule="exact" w:wrap="none" w:vAnchor="page" w:hAnchor="margin" w:x="71" w:y="10617"/>
        <w:rPr>
          <w:rStyle w:val="C13"/>
          <w:rtl w:val="0"/>
        </w:rPr>
      </w:pPr>
      <w:r>
        <w:rPr>
          <w:rStyle w:val="C13"/>
          <w:rtl w:val="0"/>
        </w:rPr>
        <w:t>d) Navrhnout technologický postup zpracování, třídění a recyklace jednoho vzorku odpadů na vstupu do zařízení</w:t>
      </w:r>
    </w:p>
    <w:p>
      <w:pPr>
        <w:pStyle w:val="P30"/>
        <w:framePr w:w="3921" w:h="607" w:hRule="exact" w:wrap="none" w:vAnchor="page" w:hAnchor="margin" w:x="6800" w:y="10561"/>
        <w:rPr>
          <w:rStyle w:val="C3"/>
          <w:rtl w:val="0"/>
        </w:rPr>
      </w:pPr>
    </w:p>
    <w:p>
      <w:pPr>
        <w:pStyle w:val="P31"/>
        <w:framePr w:w="3839" w:h="480" w:hRule="exact" w:wrap="none" w:vAnchor="page" w:hAnchor="margin" w:x="6856" w:y="10617"/>
        <w:rPr>
          <w:rStyle w:val="C22"/>
          <w:rtl w:val="0"/>
        </w:rPr>
      </w:pPr>
      <w:r>
        <w:rPr>
          <w:rStyle w:val="C22"/>
          <w:rtl w:val="0"/>
        </w:rPr>
        <w:t>Praktické předvedení a ústní ověření</w:t>
      </w:r>
    </w:p>
    <w:p>
      <w:pPr>
        <w:pStyle w:val="P12"/>
        <w:framePr w:w="6710" w:h="831" w:hRule="exact" w:wrap="none" w:vAnchor="page" w:hAnchor="margin" w:x="45" w:y="11168"/>
        <w:rPr>
          <w:rStyle w:val="C3"/>
          <w:rtl w:val="0"/>
        </w:rPr>
      </w:pPr>
    </w:p>
    <w:p>
      <w:pPr>
        <w:pStyle w:val="P13"/>
        <w:framePr w:w="6658" w:h="704" w:hRule="exact" w:wrap="none" w:vAnchor="page" w:hAnchor="margin" w:x="71" w:y="11224"/>
        <w:rPr>
          <w:rStyle w:val="C11"/>
          <w:rtl w:val="0"/>
        </w:rPr>
      </w:pPr>
      <w:r>
        <w:rPr>
          <w:rStyle w:val="C11"/>
          <w:rtl w:val="0"/>
        </w:rPr>
        <w:t>e) Posoudit volbu technologického postupu recyklace stanovených vzorků z hlediska ohrožení životního prostředí a pravděpodobnosti vzniku ekologické újmy</w:t>
      </w:r>
    </w:p>
    <w:p>
      <w:pPr>
        <w:pStyle w:val="P28"/>
        <w:framePr w:w="3921" w:h="831" w:hRule="exact" w:wrap="none" w:vAnchor="page" w:hAnchor="margin" w:x="6800" w:y="11168"/>
        <w:rPr>
          <w:rStyle w:val="C3"/>
          <w:rtl w:val="0"/>
        </w:rPr>
      </w:pPr>
    </w:p>
    <w:p>
      <w:pPr>
        <w:pStyle w:val="P29"/>
        <w:framePr w:w="3839" w:h="704" w:hRule="exact" w:wrap="none" w:vAnchor="page" w:hAnchor="margin" w:x="6856" w:y="11224"/>
        <w:rPr>
          <w:rStyle w:val="C21"/>
          <w:rtl w:val="0"/>
        </w:rPr>
      </w:pPr>
      <w:r>
        <w:rPr>
          <w:rStyle w:val="C21"/>
          <w:rtl w:val="0"/>
        </w:rPr>
        <w:t>Praktické předvedení a ústní ověření</w:t>
      </w:r>
    </w:p>
    <w:p>
      <w:pPr>
        <w:pStyle w:val="P32"/>
        <w:framePr w:w="10710" w:h="248" w:hRule="exact" w:wrap="none" w:vAnchor="page" w:hAnchor="margin" w:x="28" w:y="121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 samostatná technička pro recyklaci, 11.9.2026 20:30:49</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materiálech na vstupu a výstupu ze zařízení pro zpracování odpadů a druhotných surovin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hlavní skupiny odpadů a druhotných surovin a jejich směsí důležitých pro recyklaci</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Navrhnout metody odběru vzorků a kontroly složení určených odpadů a druhotných surovin podle platné legislativy</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Provést vizuální kontrolu a hodnocení kvality předloženého vzorku druhotné suroviny ze stanoveného technologického zařízení</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Vyhodnotit rozdíly mezi normovanými a skutečnými vlastnostmi předložené druhotné suroviny a určit jejich příčinu</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 a ústní ověření</w:t>
      </w:r>
    </w:p>
    <w:p>
      <w:pPr>
        <w:pStyle w:val="P32"/>
        <w:framePr w:w="10710" w:h="248" w:hRule="exact" w:wrap="none" w:vAnchor="page" w:hAnchor="margin" w:x="28" w:y="5718"/>
        <w:rPr>
          <w:rStyle w:val="C23"/>
          <w:rtl w:val="0"/>
        </w:rPr>
      </w:pPr>
      <w:r>
        <w:rPr>
          <w:rStyle w:val="C23"/>
          <w:rtl w:val="0"/>
        </w:rPr>
        <w:t>Je třeba splnit všechna kritéria.</w:t>
      </w:r>
    </w:p>
    <w:p>
      <w:pPr>
        <w:pStyle w:val="P23"/>
        <w:framePr w:w="10710" w:h="340" w:hRule="exact" w:wrap="none" w:vAnchor="page" w:hAnchor="margin" w:x="28" w:y="6153"/>
        <w:rPr>
          <w:rStyle w:val="C18"/>
          <w:rtl w:val="0"/>
        </w:rPr>
      </w:pPr>
      <w:r>
        <w:rPr>
          <w:rStyle w:val="C18"/>
          <w:rtl w:val="0"/>
        </w:rPr>
        <w:t>Stanovování, měření a dokumentování parametrů odpadů a druhotných surovin</w:t>
      </w:r>
    </w:p>
    <w:p>
      <w:pPr>
        <w:pStyle w:val="P24"/>
        <w:framePr w:w="6713" w:h="376" w:hRule="exact" w:wrap="none" w:vAnchor="page" w:hAnchor="margin" w:x="45" w:y="6593"/>
        <w:rPr>
          <w:rStyle w:val="C3"/>
          <w:rtl w:val="0"/>
        </w:rPr>
      </w:pPr>
    </w:p>
    <w:p>
      <w:pPr>
        <w:pStyle w:val="P25"/>
        <w:framePr w:w="6661" w:h="249" w:hRule="exact" w:wrap="none" w:vAnchor="page" w:hAnchor="margin" w:x="71" w:y="6664"/>
        <w:rPr>
          <w:rStyle w:val="C19"/>
          <w:rtl w:val="0"/>
        </w:rPr>
      </w:pPr>
      <w:r>
        <w:rPr>
          <w:rStyle w:val="C19"/>
          <w:rtl w:val="0"/>
        </w:rPr>
        <w:t>Kritéria hodnocení</w:t>
      </w:r>
    </w:p>
    <w:p>
      <w:pPr>
        <w:pStyle w:val="P26"/>
        <w:framePr w:w="3918" w:h="376" w:hRule="exact" w:wrap="none" w:vAnchor="page" w:hAnchor="margin" w:x="6803" w:y="6593"/>
        <w:rPr>
          <w:rStyle w:val="C3"/>
          <w:rtl w:val="0"/>
        </w:rPr>
      </w:pPr>
    </w:p>
    <w:p>
      <w:pPr>
        <w:pStyle w:val="P27"/>
        <w:framePr w:w="3836" w:h="249" w:hRule="exact" w:wrap="none" w:vAnchor="page" w:hAnchor="margin" w:x="6859" w:y="6664"/>
        <w:rPr>
          <w:rStyle w:val="C20"/>
          <w:rtl w:val="0"/>
        </w:rPr>
      </w:pPr>
      <w:r>
        <w:rPr>
          <w:rStyle w:val="C20"/>
          <w:rtl w:val="0"/>
        </w:rPr>
        <w:t>Způsoby ověření</w:t>
      </w:r>
    </w:p>
    <w:p>
      <w:pPr>
        <w:pStyle w:val="P12"/>
        <w:framePr w:w="6710" w:h="607" w:hRule="exact" w:wrap="none" w:vAnchor="page" w:hAnchor="margin" w:x="45" w:y="6969"/>
        <w:rPr>
          <w:rStyle w:val="C3"/>
          <w:rtl w:val="0"/>
        </w:rPr>
      </w:pPr>
    </w:p>
    <w:p>
      <w:pPr>
        <w:pStyle w:val="P13"/>
        <w:framePr w:w="6658" w:h="480" w:hRule="exact" w:wrap="none" w:vAnchor="page" w:hAnchor="margin" w:x="71" w:y="7025"/>
        <w:rPr>
          <w:rStyle w:val="C11"/>
          <w:rtl w:val="0"/>
        </w:rPr>
      </w:pPr>
      <w:r>
        <w:rPr>
          <w:rStyle w:val="C11"/>
          <w:rtl w:val="0"/>
        </w:rPr>
        <w:t>a) Navrhnout měřitelné parametry pro určené třídy druhotných surovin z recyklace kovových odpadů s použitím norem ČSN</w:t>
      </w:r>
    </w:p>
    <w:p>
      <w:pPr>
        <w:pStyle w:val="P28"/>
        <w:framePr w:w="3921" w:h="607" w:hRule="exact" w:wrap="none" w:vAnchor="page" w:hAnchor="margin" w:x="6800" w:y="6969"/>
        <w:rPr>
          <w:rStyle w:val="C3"/>
          <w:rtl w:val="0"/>
        </w:rPr>
      </w:pPr>
    </w:p>
    <w:p>
      <w:pPr>
        <w:pStyle w:val="P29"/>
        <w:framePr w:w="3839" w:h="480" w:hRule="exact" w:wrap="none" w:vAnchor="page" w:hAnchor="margin" w:x="6856" w:y="7025"/>
        <w:rPr>
          <w:rStyle w:val="C21"/>
          <w:rtl w:val="0"/>
        </w:rPr>
      </w:pPr>
      <w:r>
        <w:rPr>
          <w:rStyle w:val="C21"/>
          <w:rtl w:val="0"/>
        </w:rPr>
        <w:t>Praktické předvedení</w:t>
      </w:r>
    </w:p>
    <w:p>
      <w:pPr>
        <w:pStyle w:val="P16"/>
        <w:framePr w:w="6710" w:h="607" w:hRule="exact" w:wrap="none" w:vAnchor="page" w:hAnchor="margin" w:x="45" w:y="7576"/>
        <w:rPr>
          <w:rStyle w:val="C3"/>
          <w:rtl w:val="0"/>
        </w:rPr>
      </w:pPr>
    </w:p>
    <w:p>
      <w:pPr>
        <w:pStyle w:val="P17"/>
        <w:framePr w:w="6658" w:h="480" w:hRule="exact" w:wrap="none" w:vAnchor="page" w:hAnchor="margin" w:x="71" w:y="7632"/>
        <w:rPr>
          <w:rStyle w:val="C13"/>
          <w:rtl w:val="0"/>
        </w:rPr>
      </w:pPr>
      <w:r>
        <w:rPr>
          <w:rStyle w:val="C13"/>
          <w:rtl w:val="0"/>
        </w:rPr>
        <w:t>b) Vybrat a vyhodnotit alespoň dva vzorky z odpadů kovů, plastů, pryží, stavebních a demoličních odpadů a zpracovat dokumentaci jejich parametrů</w:t>
      </w:r>
    </w:p>
    <w:p>
      <w:pPr>
        <w:pStyle w:val="P30"/>
        <w:framePr w:w="3921" w:h="607" w:hRule="exact" w:wrap="none" w:vAnchor="page" w:hAnchor="margin" w:x="6800" w:y="7576"/>
        <w:rPr>
          <w:rStyle w:val="C3"/>
          <w:rtl w:val="0"/>
        </w:rPr>
      </w:pPr>
    </w:p>
    <w:p>
      <w:pPr>
        <w:pStyle w:val="P31"/>
        <w:framePr w:w="3839" w:h="480" w:hRule="exact" w:wrap="none" w:vAnchor="page" w:hAnchor="margin" w:x="6856" w:y="7632"/>
        <w:rPr>
          <w:rStyle w:val="C22"/>
          <w:rtl w:val="0"/>
        </w:rPr>
      </w:pPr>
      <w:r>
        <w:rPr>
          <w:rStyle w:val="C22"/>
          <w:rtl w:val="0"/>
        </w:rPr>
        <w:t>Praktické předvedení a ústní ověření</w:t>
      </w:r>
    </w:p>
    <w:p>
      <w:pPr>
        <w:pStyle w:val="P12"/>
        <w:framePr w:w="6710" w:h="831" w:hRule="exact" w:wrap="none" w:vAnchor="page" w:hAnchor="margin" w:x="45" w:y="8183"/>
        <w:rPr>
          <w:rStyle w:val="C3"/>
          <w:rtl w:val="0"/>
        </w:rPr>
      </w:pPr>
    </w:p>
    <w:p>
      <w:pPr>
        <w:pStyle w:val="P13"/>
        <w:framePr w:w="6658" w:h="704" w:hRule="exact" w:wrap="none" w:vAnchor="page" w:hAnchor="margin" w:x="71" w:y="8239"/>
        <w:rPr>
          <w:rStyle w:val="C11"/>
          <w:rtl w:val="0"/>
        </w:rPr>
      </w:pPr>
      <w:r>
        <w:rPr>
          <w:rStyle w:val="C11"/>
          <w:rtl w:val="0"/>
        </w:rPr>
        <w:t xml:space="preserve">c) Porovnat  normované a skutečné parametry hodnocených dvou vzorků z odpadů kovů, plastů, pryží, stavebních a demoličních odpadů a vyhodnotit důvody případných rozdílů</w:t>
      </w:r>
    </w:p>
    <w:p>
      <w:pPr>
        <w:pStyle w:val="P28"/>
        <w:framePr w:w="3921" w:h="831" w:hRule="exact" w:wrap="none" w:vAnchor="page" w:hAnchor="margin" w:x="6800" w:y="8183"/>
        <w:rPr>
          <w:rStyle w:val="C3"/>
          <w:rtl w:val="0"/>
        </w:rPr>
      </w:pPr>
    </w:p>
    <w:p>
      <w:pPr>
        <w:pStyle w:val="P29"/>
        <w:framePr w:w="3839" w:h="704" w:hRule="exact" w:wrap="none" w:vAnchor="page" w:hAnchor="margin" w:x="6856" w:y="8239"/>
        <w:rPr>
          <w:rStyle w:val="C21"/>
          <w:rtl w:val="0"/>
        </w:rPr>
      </w:pPr>
      <w:r>
        <w:rPr>
          <w:rStyle w:val="C21"/>
          <w:rtl w:val="0"/>
        </w:rPr>
        <w:t>Praktické předvedení a ústní ověření</w:t>
      </w:r>
    </w:p>
    <w:p>
      <w:pPr>
        <w:pStyle w:val="P32"/>
        <w:framePr w:w="10710" w:h="248" w:hRule="exact" w:wrap="none" w:vAnchor="page" w:hAnchor="margin" w:x="28" w:y="9127"/>
        <w:rPr>
          <w:rStyle w:val="C23"/>
          <w:rtl w:val="0"/>
        </w:rPr>
      </w:pPr>
      <w:r>
        <w:rPr>
          <w:rStyle w:val="C23"/>
          <w:rtl w:val="0"/>
        </w:rPr>
        <w:t>Je třeba splnit všechna kritéria.</w:t>
      </w:r>
    </w:p>
    <w:p>
      <w:pPr>
        <w:pStyle w:val="P23"/>
        <w:framePr w:w="10710" w:h="340" w:hRule="exact" w:wrap="none" w:vAnchor="page" w:hAnchor="margin" w:x="28" w:y="9563"/>
        <w:rPr>
          <w:rStyle w:val="C18"/>
          <w:rtl w:val="0"/>
        </w:rPr>
      </w:pPr>
      <w:r>
        <w:rPr>
          <w:rStyle w:val="C18"/>
          <w:rtl w:val="0"/>
        </w:rPr>
        <w:t>Vedení evidence průběhu technologického procesu recyklace odpadů a druhotných surovin</w:t>
      </w:r>
    </w:p>
    <w:p>
      <w:pPr>
        <w:pStyle w:val="P24"/>
        <w:framePr w:w="6713" w:h="376" w:hRule="exact" w:wrap="none" w:vAnchor="page" w:hAnchor="margin" w:x="45" w:y="10002"/>
        <w:rPr>
          <w:rStyle w:val="C3"/>
          <w:rtl w:val="0"/>
        </w:rPr>
      </w:pPr>
    </w:p>
    <w:p>
      <w:pPr>
        <w:pStyle w:val="P25"/>
        <w:framePr w:w="6661" w:h="249" w:hRule="exact" w:wrap="none" w:vAnchor="page" w:hAnchor="margin" w:x="71" w:y="10073"/>
        <w:rPr>
          <w:rStyle w:val="C19"/>
          <w:rtl w:val="0"/>
        </w:rPr>
      </w:pPr>
      <w:r>
        <w:rPr>
          <w:rStyle w:val="C19"/>
          <w:rtl w:val="0"/>
        </w:rPr>
        <w:t>Kritéria hodnocení</w:t>
      </w:r>
    </w:p>
    <w:p>
      <w:pPr>
        <w:pStyle w:val="P26"/>
        <w:framePr w:w="3918" w:h="376" w:hRule="exact" w:wrap="none" w:vAnchor="page" w:hAnchor="margin" w:x="6803" w:y="10002"/>
        <w:rPr>
          <w:rStyle w:val="C3"/>
          <w:rtl w:val="0"/>
        </w:rPr>
      </w:pPr>
    </w:p>
    <w:p>
      <w:pPr>
        <w:pStyle w:val="P27"/>
        <w:framePr w:w="3836" w:h="249" w:hRule="exact" w:wrap="none" w:vAnchor="page" w:hAnchor="margin" w:x="6859" w:y="10073"/>
        <w:rPr>
          <w:rStyle w:val="C20"/>
          <w:rtl w:val="0"/>
        </w:rPr>
      </w:pPr>
      <w:r>
        <w:rPr>
          <w:rStyle w:val="C20"/>
          <w:rtl w:val="0"/>
        </w:rPr>
        <w:t>Způsoby ověření</w:t>
      </w:r>
    </w:p>
    <w:p>
      <w:pPr>
        <w:pStyle w:val="P12"/>
        <w:framePr w:w="6710" w:h="607" w:hRule="exact" w:wrap="none" w:vAnchor="page" w:hAnchor="margin" w:x="45" w:y="10378"/>
        <w:rPr>
          <w:rStyle w:val="C3"/>
          <w:rtl w:val="0"/>
        </w:rPr>
      </w:pPr>
    </w:p>
    <w:p>
      <w:pPr>
        <w:pStyle w:val="P13"/>
        <w:framePr w:w="6658" w:h="480" w:hRule="exact" w:wrap="none" w:vAnchor="page" w:hAnchor="margin" w:x="71" w:y="10434"/>
        <w:rPr>
          <w:rStyle w:val="C11"/>
          <w:rtl w:val="0"/>
        </w:rPr>
      </w:pPr>
      <w:r>
        <w:rPr>
          <w:rStyle w:val="C11"/>
          <w:rtl w:val="0"/>
        </w:rPr>
        <w:t>a) Vyjmenovat požadavky na průběžnou evidenci odpadu podle platné legislativy</w:t>
      </w:r>
    </w:p>
    <w:p>
      <w:pPr>
        <w:pStyle w:val="P28"/>
        <w:framePr w:w="3921" w:h="607" w:hRule="exact" w:wrap="none" w:vAnchor="page" w:hAnchor="margin" w:x="6800" w:y="10378"/>
        <w:rPr>
          <w:rStyle w:val="C3"/>
          <w:rtl w:val="0"/>
        </w:rPr>
      </w:pPr>
    </w:p>
    <w:p>
      <w:pPr>
        <w:pStyle w:val="P29"/>
        <w:framePr w:w="3839" w:h="480" w:hRule="exact" w:wrap="none" w:vAnchor="page" w:hAnchor="margin" w:x="6856" w:y="10434"/>
        <w:rPr>
          <w:rStyle w:val="C21"/>
          <w:rtl w:val="0"/>
        </w:rPr>
      </w:pPr>
      <w:r>
        <w:rPr>
          <w:rStyle w:val="C21"/>
          <w:rtl w:val="0"/>
        </w:rPr>
        <w:t>Ústní ověření</w:t>
      </w:r>
    </w:p>
    <w:p>
      <w:pPr>
        <w:pStyle w:val="P16"/>
        <w:framePr w:w="6710" w:h="376" w:hRule="exact" w:wrap="none" w:vAnchor="page" w:hAnchor="margin" w:x="45" w:y="10985"/>
        <w:rPr>
          <w:rStyle w:val="C3"/>
          <w:rtl w:val="0"/>
        </w:rPr>
      </w:pPr>
    </w:p>
    <w:p>
      <w:pPr>
        <w:pStyle w:val="P17"/>
        <w:framePr w:w="6658" w:h="249" w:hRule="exact" w:wrap="none" w:vAnchor="page" w:hAnchor="margin" w:x="71" w:y="11041"/>
        <w:rPr>
          <w:rStyle w:val="C13"/>
          <w:rtl w:val="0"/>
        </w:rPr>
      </w:pPr>
      <w:r>
        <w:rPr>
          <w:rStyle w:val="C13"/>
          <w:rtl w:val="0"/>
        </w:rPr>
        <w:t>b) Provést zápis do provozního deníku podle platné legislativy</w:t>
      </w:r>
    </w:p>
    <w:p>
      <w:pPr>
        <w:pStyle w:val="P30"/>
        <w:framePr w:w="3921" w:h="376" w:hRule="exact" w:wrap="none" w:vAnchor="page" w:hAnchor="margin" w:x="6800" w:y="10985"/>
        <w:rPr>
          <w:rStyle w:val="C3"/>
          <w:rtl w:val="0"/>
        </w:rPr>
      </w:pPr>
    </w:p>
    <w:p>
      <w:pPr>
        <w:pStyle w:val="P31"/>
        <w:framePr w:w="3839" w:h="249" w:hRule="exact" w:wrap="none" w:vAnchor="page" w:hAnchor="margin" w:x="6856" w:y="11041"/>
        <w:rPr>
          <w:rStyle w:val="C22"/>
          <w:rtl w:val="0"/>
        </w:rPr>
      </w:pPr>
      <w:r>
        <w:rPr>
          <w:rStyle w:val="C22"/>
          <w:rtl w:val="0"/>
        </w:rPr>
        <w:t>Praktické předvedení a ústní ověření</w:t>
      </w:r>
    </w:p>
    <w:p>
      <w:pPr>
        <w:pStyle w:val="P12"/>
        <w:framePr w:w="6710" w:h="607" w:hRule="exact" w:wrap="none" w:vAnchor="page" w:hAnchor="margin" w:x="45" w:y="11361"/>
        <w:rPr>
          <w:rStyle w:val="C3"/>
          <w:rtl w:val="0"/>
        </w:rPr>
      </w:pPr>
    </w:p>
    <w:p>
      <w:pPr>
        <w:pStyle w:val="P13"/>
        <w:framePr w:w="6658" w:h="480" w:hRule="exact" w:wrap="none" w:vAnchor="page" w:hAnchor="margin" w:x="71" w:y="11417"/>
        <w:rPr>
          <w:rStyle w:val="C11"/>
          <w:rtl w:val="0"/>
        </w:rPr>
      </w:pPr>
      <w:r>
        <w:rPr>
          <w:rStyle w:val="C11"/>
          <w:rtl w:val="0"/>
        </w:rPr>
        <w:t>c) Vyčíst a vysvětlit údaje z ročního hlášení o přijatých, zpracovaných a využitých odpadech a druhotných surovinách podle určených předpisů</w:t>
      </w:r>
    </w:p>
    <w:p>
      <w:pPr>
        <w:pStyle w:val="P28"/>
        <w:framePr w:w="3921" w:h="607" w:hRule="exact" w:wrap="none" w:vAnchor="page" w:hAnchor="margin" w:x="6800" w:y="11361"/>
        <w:rPr>
          <w:rStyle w:val="C3"/>
          <w:rtl w:val="0"/>
        </w:rPr>
      </w:pPr>
    </w:p>
    <w:p>
      <w:pPr>
        <w:pStyle w:val="P29"/>
        <w:framePr w:w="3839" w:h="480" w:hRule="exact" w:wrap="none" w:vAnchor="page" w:hAnchor="margin" w:x="6856" w:y="11417"/>
        <w:rPr>
          <w:rStyle w:val="C21"/>
          <w:rtl w:val="0"/>
        </w:rPr>
      </w:pPr>
      <w:r>
        <w:rPr>
          <w:rStyle w:val="C21"/>
          <w:rtl w:val="0"/>
        </w:rPr>
        <w:t>Praktické předvedení</w:t>
      </w:r>
    </w:p>
    <w:p>
      <w:pPr>
        <w:pStyle w:val="P16"/>
        <w:framePr w:w="6710" w:h="607" w:hRule="exact" w:wrap="none" w:vAnchor="page" w:hAnchor="margin" w:x="45" w:y="11968"/>
        <w:rPr>
          <w:rStyle w:val="C3"/>
          <w:rtl w:val="0"/>
        </w:rPr>
      </w:pPr>
    </w:p>
    <w:p>
      <w:pPr>
        <w:pStyle w:val="P17"/>
        <w:framePr w:w="6658" w:h="480" w:hRule="exact" w:wrap="none" w:vAnchor="page" w:hAnchor="margin" w:x="71" w:y="12024"/>
        <w:rPr>
          <w:rStyle w:val="C13"/>
          <w:rtl w:val="0"/>
        </w:rPr>
      </w:pPr>
      <w:r>
        <w:rPr>
          <w:rStyle w:val="C13"/>
          <w:rtl w:val="0"/>
        </w:rPr>
        <w:t>d) Vyplnit formulář (kontrolní list) pro kontrolu vlastností předloženého jednoho vzorku druhotné suroviny nebo výrobku nebo odpadu</w:t>
      </w:r>
    </w:p>
    <w:p>
      <w:pPr>
        <w:pStyle w:val="P30"/>
        <w:framePr w:w="3921" w:h="607" w:hRule="exact" w:wrap="none" w:vAnchor="page" w:hAnchor="margin" w:x="6800" w:y="11968"/>
        <w:rPr>
          <w:rStyle w:val="C3"/>
          <w:rtl w:val="0"/>
        </w:rPr>
      </w:pPr>
    </w:p>
    <w:p>
      <w:pPr>
        <w:pStyle w:val="P31"/>
        <w:framePr w:w="3839" w:h="480" w:hRule="exact" w:wrap="none" w:vAnchor="page" w:hAnchor="margin" w:x="6856" w:y="12024"/>
        <w:rPr>
          <w:rStyle w:val="C22"/>
          <w:rtl w:val="0"/>
        </w:rPr>
      </w:pPr>
      <w:r>
        <w:rPr>
          <w:rStyle w:val="C22"/>
          <w:rtl w:val="0"/>
        </w:rPr>
        <w:t>Praktické předvedení</w:t>
      </w:r>
    </w:p>
    <w:p>
      <w:pPr>
        <w:pStyle w:val="P32"/>
        <w:framePr w:w="10710" w:h="248" w:hRule="exact" w:wrap="none" w:vAnchor="page" w:hAnchor="margin" w:x="28" w:y="126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 samostatná technička pro recyklaci, 11.9.2026 20:30:49</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Stanovování technologických postupů pro třídění, zpracování a recyklaci odpadů a druhotných surovin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Navrhnout recyklační technologii u stanoveného vzorku odpadů nebo výrobku s ukončenou životností z hlediska efektivnosti zpracování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Posoudit vliv stanovené technologie na ohrožení životního prostředí</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w:t>
      </w:r>
    </w:p>
    <w:p>
      <w:pPr>
        <w:pStyle w:val="P12"/>
        <w:framePr w:w="6710" w:h="831" w:hRule="exact" w:wrap="none" w:vAnchor="page" w:hAnchor="margin" w:x="45" w:y="4160"/>
        <w:rPr>
          <w:rStyle w:val="C3"/>
          <w:rtl w:val="0"/>
        </w:rPr>
      </w:pPr>
    </w:p>
    <w:p>
      <w:pPr>
        <w:pStyle w:val="P13"/>
        <w:framePr w:w="6658" w:h="704" w:hRule="exact" w:wrap="none" w:vAnchor="page" w:hAnchor="margin" w:x="71" w:y="4216"/>
        <w:rPr>
          <w:rStyle w:val="C11"/>
          <w:rtl w:val="0"/>
        </w:rPr>
      </w:pPr>
      <w:r>
        <w:rPr>
          <w:rStyle w:val="C11"/>
          <w:rtl w:val="0"/>
        </w:rPr>
        <w:t>c) Vyhodnotit průběh stanovené recyklační technologie z hlediska zabezpečování parametrů kvality výstupního materiálu, určit případné nedostatky a navrhnout jejich odstranění</w:t>
      </w:r>
    </w:p>
    <w:p>
      <w:pPr>
        <w:pStyle w:val="P28"/>
        <w:framePr w:w="3921" w:h="831" w:hRule="exact" w:wrap="none" w:vAnchor="page" w:hAnchor="margin" w:x="6800" w:y="4160"/>
        <w:rPr>
          <w:rStyle w:val="C3"/>
          <w:rtl w:val="0"/>
        </w:rPr>
      </w:pPr>
    </w:p>
    <w:p>
      <w:pPr>
        <w:pStyle w:val="P29"/>
        <w:framePr w:w="3839" w:h="704" w:hRule="exact" w:wrap="none" w:vAnchor="page" w:hAnchor="margin" w:x="6856" w:y="4216"/>
        <w:rPr>
          <w:rStyle w:val="C21"/>
          <w:rtl w:val="0"/>
        </w:rPr>
      </w:pPr>
      <w:r>
        <w:rPr>
          <w:rStyle w:val="C21"/>
          <w:rtl w:val="0"/>
        </w:rPr>
        <w:t>Praktické předvedení a ústní ověření</w:t>
      </w:r>
    </w:p>
    <w:p>
      <w:pPr>
        <w:pStyle w:val="P32"/>
        <w:framePr w:w="10710" w:h="248" w:hRule="exact" w:wrap="none" w:vAnchor="page" w:hAnchor="margin" w:x="28" w:y="5105"/>
        <w:rPr>
          <w:rStyle w:val="C23"/>
          <w:rtl w:val="0"/>
        </w:rPr>
      </w:pPr>
      <w:r>
        <w:rPr>
          <w:rStyle w:val="C23"/>
          <w:rtl w:val="0"/>
        </w:rPr>
        <w:t>Je třeba splnit všechna kritéria.</w:t>
      </w:r>
    </w:p>
    <w:p>
      <w:pPr>
        <w:pStyle w:val="P23"/>
        <w:framePr w:w="10710" w:h="340" w:hRule="exact" w:wrap="none" w:vAnchor="page" w:hAnchor="margin" w:x="28" w:y="5540"/>
        <w:rPr>
          <w:rStyle w:val="C18"/>
          <w:rtl w:val="0"/>
        </w:rPr>
      </w:pPr>
      <w:r>
        <w:rPr>
          <w:rStyle w:val="C18"/>
          <w:rtl w:val="0"/>
        </w:rPr>
        <w:t>Třídění odpadů a druhotných surovin z recyklace</w:t>
      </w:r>
    </w:p>
    <w:p>
      <w:pPr>
        <w:pStyle w:val="P24"/>
        <w:framePr w:w="6713" w:h="376" w:hRule="exact" w:wrap="none" w:vAnchor="page" w:hAnchor="margin" w:x="45" w:y="5979"/>
        <w:rPr>
          <w:rStyle w:val="C3"/>
          <w:rtl w:val="0"/>
        </w:rPr>
      </w:pPr>
    </w:p>
    <w:p>
      <w:pPr>
        <w:pStyle w:val="P25"/>
        <w:framePr w:w="6661" w:h="249" w:hRule="exact" w:wrap="none" w:vAnchor="page" w:hAnchor="margin" w:x="71" w:y="6050"/>
        <w:rPr>
          <w:rStyle w:val="C19"/>
          <w:rtl w:val="0"/>
        </w:rPr>
      </w:pPr>
      <w:r>
        <w:rPr>
          <w:rStyle w:val="C19"/>
          <w:rtl w:val="0"/>
        </w:rPr>
        <w:t>Kritéria hodnocení</w:t>
      </w:r>
    </w:p>
    <w:p>
      <w:pPr>
        <w:pStyle w:val="P26"/>
        <w:framePr w:w="3918" w:h="376" w:hRule="exact" w:wrap="none" w:vAnchor="page" w:hAnchor="margin" w:x="6803" w:y="5979"/>
        <w:rPr>
          <w:rStyle w:val="C3"/>
          <w:rtl w:val="0"/>
        </w:rPr>
      </w:pPr>
    </w:p>
    <w:p>
      <w:pPr>
        <w:pStyle w:val="P27"/>
        <w:framePr w:w="3836" w:h="249" w:hRule="exact" w:wrap="none" w:vAnchor="page" w:hAnchor="margin" w:x="6859" w:y="6050"/>
        <w:rPr>
          <w:rStyle w:val="C20"/>
          <w:rtl w:val="0"/>
        </w:rPr>
      </w:pPr>
      <w:r>
        <w:rPr>
          <w:rStyle w:val="C20"/>
          <w:rtl w:val="0"/>
        </w:rPr>
        <w:t>Způsoby ověření</w:t>
      </w:r>
    </w:p>
    <w:p>
      <w:pPr>
        <w:pStyle w:val="P12"/>
        <w:framePr w:w="6710" w:h="607" w:hRule="exact" w:wrap="none" w:vAnchor="page" w:hAnchor="margin" w:x="45" w:y="6356"/>
        <w:rPr>
          <w:rStyle w:val="C3"/>
          <w:rtl w:val="0"/>
        </w:rPr>
      </w:pPr>
    </w:p>
    <w:p>
      <w:pPr>
        <w:pStyle w:val="P13"/>
        <w:framePr w:w="6658" w:h="480" w:hRule="exact" w:wrap="none" w:vAnchor="page" w:hAnchor="margin" w:x="71" w:y="6412"/>
        <w:rPr>
          <w:rStyle w:val="C11"/>
          <w:rtl w:val="0"/>
        </w:rPr>
      </w:pPr>
      <w:r>
        <w:rPr>
          <w:rStyle w:val="C11"/>
          <w:rtl w:val="0"/>
        </w:rPr>
        <w:t>a) Navrhnout obsah interního předpisu pro třídění určených odpadů a odstranění nebezpečných látek před jejich recyklací</w:t>
      </w:r>
    </w:p>
    <w:p>
      <w:pPr>
        <w:pStyle w:val="P28"/>
        <w:framePr w:w="3921" w:h="607" w:hRule="exact" w:wrap="none" w:vAnchor="page" w:hAnchor="margin" w:x="6800" w:y="6356"/>
        <w:rPr>
          <w:rStyle w:val="C3"/>
          <w:rtl w:val="0"/>
        </w:rPr>
      </w:pPr>
    </w:p>
    <w:p>
      <w:pPr>
        <w:pStyle w:val="P29"/>
        <w:framePr w:w="3839" w:h="480" w:hRule="exact" w:wrap="none" w:vAnchor="page" w:hAnchor="margin" w:x="6856" w:y="6412"/>
        <w:rPr>
          <w:rStyle w:val="C21"/>
          <w:rtl w:val="0"/>
        </w:rPr>
      </w:pPr>
      <w:r>
        <w:rPr>
          <w:rStyle w:val="C21"/>
          <w:rtl w:val="0"/>
        </w:rPr>
        <w:t>Praktické předvedení a ústní ověření</w:t>
      </w:r>
    </w:p>
    <w:p>
      <w:pPr>
        <w:pStyle w:val="P16"/>
        <w:framePr w:w="6710" w:h="607" w:hRule="exact" w:wrap="none" w:vAnchor="page" w:hAnchor="margin" w:x="45" w:y="6963"/>
        <w:rPr>
          <w:rStyle w:val="C3"/>
          <w:rtl w:val="0"/>
        </w:rPr>
      </w:pPr>
    </w:p>
    <w:p>
      <w:pPr>
        <w:pStyle w:val="P17"/>
        <w:framePr w:w="6658" w:h="480" w:hRule="exact" w:wrap="none" w:vAnchor="page" w:hAnchor="margin" w:x="71" w:y="7019"/>
        <w:rPr>
          <w:rStyle w:val="C13"/>
          <w:rtl w:val="0"/>
        </w:rPr>
      </w:pPr>
      <w:r>
        <w:rPr>
          <w:rStyle w:val="C13"/>
          <w:rtl w:val="0"/>
        </w:rPr>
        <w:t>b) Navrhnout obsah návodu na třídění druhotných surovin pro školení pracovního kolektivu</w:t>
      </w:r>
    </w:p>
    <w:p>
      <w:pPr>
        <w:pStyle w:val="P30"/>
        <w:framePr w:w="3921" w:h="607" w:hRule="exact" w:wrap="none" w:vAnchor="page" w:hAnchor="margin" w:x="6800" w:y="6963"/>
        <w:rPr>
          <w:rStyle w:val="C3"/>
          <w:rtl w:val="0"/>
        </w:rPr>
      </w:pPr>
    </w:p>
    <w:p>
      <w:pPr>
        <w:pStyle w:val="P31"/>
        <w:framePr w:w="3839" w:h="480" w:hRule="exact" w:wrap="none" w:vAnchor="page" w:hAnchor="margin" w:x="6856" w:y="7019"/>
        <w:rPr>
          <w:rStyle w:val="C22"/>
          <w:rtl w:val="0"/>
        </w:rPr>
      </w:pPr>
      <w:r>
        <w:rPr>
          <w:rStyle w:val="C22"/>
          <w:rtl w:val="0"/>
        </w:rPr>
        <w:t>Praktické předvedení a ústní ověření</w:t>
      </w:r>
    </w:p>
    <w:p>
      <w:pPr>
        <w:pStyle w:val="P12"/>
        <w:framePr w:w="6710" w:h="607" w:hRule="exact" w:wrap="none" w:vAnchor="page" w:hAnchor="margin" w:x="45" w:y="7569"/>
        <w:rPr>
          <w:rStyle w:val="C3"/>
          <w:rtl w:val="0"/>
        </w:rPr>
      </w:pPr>
    </w:p>
    <w:p>
      <w:pPr>
        <w:pStyle w:val="P13"/>
        <w:framePr w:w="6658" w:h="480" w:hRule="exact" w:wrap="none" w:vAnchor="page" w:hAnchor="margin" w:x="71" w:y="7625"/>
        <w:rPr>
          <w:rStyle w:val="C11"/>
          <w:rtl w:val="0"/>
        </w:rPr>
      </w:pPr>
      <w:r>
        <w:rPr>
          <w:rStyle w:val="C11"/>
          <w:rtl w:val="0"/>
        </w:rPr>
        <w:t>c) Určit předložené vzorky odpadů železných a neželezných kovů, plastů, papíru, skla podle katalogu odpadů</w:t>
      </w:r>
    </w:p>
    <w:p>
      <w:pPr>
        <w:pStyle w:val="P28"/>
        <w:framePr w:w="3921" w:h="607" w:hRule="exact" w:wrap="none" w:vAnchor="page" w:hAnchor="margin" w:x="6800" w:y="7569"/>
        <w:rPr>
          <w:rStyle w:val="C3"/>
          <w:rtl w:val="0"/>
        </w:rPr>
      </w:pPr>
    </w:p>
    <w:p>
      <w:pPr>
        <w:pStyle w:val="P29"/>
        <w:framePr w:w="3839" w:h="480" w:hRule="exact" w:wrap="none" w:vAnchor="page" w:hAnchor="margin" w:x="6856" w:y="7625"/>
        <w:rPr>
          <w:rStyle w:val="C21"/>
          <w:rtl w:val="0"/>
        </w:rPr>
      </w:pPr>
      <w:r>
        <w:rPr>
          <w:rStyle w:val="C21"/>
          <w:rtl w:val="0"/>
        </w:rPr>
        <w:t>Praktické předvedení a ústní ověření</w:t>
      </w:r>
    </w:p>
    <w:p>
      <w:pPr>
        <w:pStyle w:val="P16"/>
        <w:framePr w:w="6710" w:h="607" w:hRule="exact" w:wrap="none" w:vAnchor="page" w:hAnchor="margin" w:x="45" w:y="8176"/>
        <w:rPr>
          <w:rStyle w:val="C3"/>
          <w:rtl w:val="0"/>
        </w:rPr>
      </w:pPr>
    </w:p>
    <w:p>
      <w:pPr>
        <w:pStyle w:val="P17"/>
        <w:framePr w:w="6658" w:h="480" w:hRule="exact" w:wrap="none" w:vAnchor="page" w:hAnchor="margin" w:x="71" w:y="8232"/>
        <w:rPr>
          <w:rStyle w:val="C13"/>
          <w:rtl w:val="0"/>
        </w:rPr>
      </w:pPr>
      <w:r>
        <w:rPr>
          <w:rStyle w:val="C13"/>
          <w:rtl w:val="0"/>
        </w:rPr>
        <w:t>d) Změřit a vyhodnotit radioaktivitu odpadů ručními přístroji s možností použít návod k přístroji</w:t>
      </w:r>
    </w:p>
    <w:p>
      <w:pPr>
        <w:pStyle w:val="P30"/>
        <w:framePr w:w="3921" w:h="607" w:hRule="exact" w:wrap="none" w:vAnchor="page" w:hAnchor="margin" w:x="6800" w:y="8176"/>
        <w:rPr>
          <w:rStyle w:val="C3"/>
          <w:rtl w:val="0"/>
        </w:rPr>
      </w:pPr>
    </w:p>
    <w:p>
      <w:pPr>
        <w:pStyle w:val="P31"/>
        <w:framePr w:w="3839" w:h="480" w:hRule="exact" w:wrap="none" w:vAnchor="page" w:hAnchor="margin" w:x="6856" w:y="8232"/>
        <w:rPr>
          <w:rStyle w:val="C22"/>
          <w:rtl w:val="0"/>
        </w:rPr>
      </w:pPr>
      <w:r>
        <w:rPr>
          <w:rStyle w:val="C22"/>
          <w:rtl w:val="0"/>
        </w:rPr>
        <w:t>Praktické předvedení a ústní ověření</w:t>
      </w:r>
    </w:p>
    <w:p>
      <w:pPr>
        <w:pStyle w:val="P12"/>
        <w:framePr w:w="6710" w:h="607" w:hRule="exact" w:wrap="none" w:vAnchor="page" w:hAnchor="margin" w:x="45" w:y="8783"/>
        <w:rPr>
          <w:rStyle w:val="C3"/>
          <w:rtl w:val="0"/>
        </w:rPr>
      </w:pPr>
    </w:p>
    <w:p>
      <w:pPr>
        <w:pStyle w:val="P13"/>
        <w:framePr w:w="6658" w:h="480" w:hRule="exact" w:wrap="none" w:vAnchor="page" w:hAnchor="margin" w:x="71" w:y="8839"/>
        <w:rPr>
          <w:rStyle w:val="C11"/>
          <w:rtl w:val="0"/>
        </w:rPr>
      </w:pPr>
      <w:r>
        <w:rPr>
          <w:rStyle w:val="C11"/>
          <w:rtl w:val="0"/>
        </w:rPr>
        <w:t>e) Změřit a vyhodnotit vlhkost papíru ručním přístrojem s možností použít návod k přístroji</w:t>
      </w:r>
    </w:p>
    <w:p>
      <w:pPr>
        <w:pStyle w:val="P28"/>
        <w:framePr w:w="3921" w:h="607" w:hRule="exact" w:wrap="none" w:vAnchor="page" w:hAnchor="margin" w:x="6800" w:y="8783"/>
        <w:rPr>
          <w:rStyle w:val="C3"/>
          <w:rtl w:val="0"/>
        </w:rPr>
      </w:pPr>
    </w:p>
    <w:p>
      <w:pPr>
        <w:pStyle w:val="P29"/>
        <w:framePr w:w="3839" w:h="480" w:hRule="exact" w:wrap="none" w:vAnchor="page" w:hAnchor="margin" w:x="6856" w:y="8839"/>
        <w:rPr>
          <w:rStyle w:val="C21"/>
          <w:rtl w:val="0"/>
        </w:rPr>
      </w:pPr>
      <w:r>
        <w:rPr>
          <w:rStyle w:val="C21"/>
          <w:rtl w:val="0"/>
        </w:rPr>
        <w:t>Praktické předvedení a ústní ověření</w:t>
      </w:r>
    </w:p>
    <w:p>
      <w:pPr>
        <w:pStyle w:val="P16"/>
        <w:framePr w:w="6710" w:h="607" w:hRule="exact" w:wrap="none" w:vAnchor="page" w:hAnchor="margin" w:x="45" w:y="9390"/>
        <w:rPr>
          <w:rStyle w:val="C3"/>
          <w:rtl w:val="0"/>
        </w:rPr>
      </w:pPr>
    </w:p>
    <w:p>
      <w:pPr>
        <w:pStyle w:val="P17"/>
        <w:framePr w:w="6658" w:h="480" w:hRule="exact" w:wrap="none" w:vAnchor="page" w:hAnchor="margin" w:x="71" w:y="9446"/>
        <w:rPr>
          <w:rStyle w:val="C13"/>
          <w:rtl w:val="0"/>
        </w:rPr>
      </w:pPr>
      <w:r>
        <w:rPr>
          <w:rStyle w:val="C13"/>
          <w:rtl w:val="0"/>
        </w:rPr>
        <w:t>f) Předvést příklady zjišťování různých typů termoplastů bez pomoci laboratoře</w:t>
      </w:r>
    </w:p>
    <w:p>
      <w:pPr>
        <w:pStyle w:val="P30"/>
        <w:framePr w:w="3921" w:h="607" w:hRule="exact" w:wrap="none" w:vAnchor="page" w:hAnchor="margin" w:x="6800" w:y="9390"/>
        <w:rPr>
          <w:rStyle w:val="C3"/>
          <w:rtl w:val="0"/>
        </w:rPr>
      </w:pPr>
    </w:p>
    <w:p>
      <w:pPr>
        <w:pStyle w:val="P31"/>
        <w:framePr w:w="3839" w:h="480" w:hRule="exact" w:wrap="none" w:vAnchor="page" w:hAnchor="margin" w:x="6856" w:y="9446"/>
        <w:rPr>
          <w:rStyle w:val="C22"/>
          <w:rtl w:val="0"/>
        </w:rPr>
      </w:pPr>
      <w:r>
        <w:rPr>
          <w:rStyle w:val="C22"/>
          <w:rtl w:val="0"/>
        </w:rPr>
        <w:t>Praktické předvedení a ústní ověření</w:t>
      </w:r>
    </w:p>
    <w:p>
      <w:pPr>
        <w:pStyle w:val="P32"/>
        <w:framePr w:w="10710" w:h="248" w:hRule="exact" w:wrap="none" w:vAnchor="page" w:hAnchor="margin" w:x="28" w:y="10110"/>
        <w:rPr>
          <w:rStyle w:val="C23"/>
          <w:rtl w:val="0"/>
        </w:rPr>
      </w:pPr>
      <w:r>
        <w:rPr>
          <w:rStyle w:val="C23"/>
          <w:rtl w:val="0"/>
        </w:rPr>
        <w:t>Je třeba splnit všechna kritéria.</w:t>
      </w:r>
    </w:p>
    <w:p>
      <w:pPr>
        <w:pStyle w:val="P23"/>
        <w:framePr w:w="10710" w:h="547" w:hRule="exact" w:wrap="none" w:vAnchor="page" w:hAnchor="margin" w:x="28" w:y="10546"/>
        <w:rPr>
          <w:rStyle w:val="C18"/>
          <w:rtl w:val="0"/>
        </w:rPr>
      </w:pPr>
      <w:r>
        <w:rPr>
          <w:rStyle w:val="C18"/>
          <w:rtl w:val="0"/>
        </w:rPr>
        <w:t>Stanovování a kontrola postupů při odstraňování nepoužitelných a nebezpečných odpadů z recyklačních zařízení</w:t>
      </w:r>
    </w:p>
    <w:p>
      <w:pPr>
        <w:pStyle w:val="P24"/>
        <w:framePr w:w="6713" w:h="376" w:hRule="exact" w:wrap="none" w:vAnchor="page" w:hAnchor="margin" w:x="45" w:y="11192"/>
        <w:rPr>
          <w:rStyle w:val="C3"/>
          <w:rtl w:val="0"/>
        </w:rPr>
      </w:pPr>
    </w:p>
    <w:p>
      <w:pPr>
        <w:pStyle w:val="P25"/>
        <w:framePr w:w="6661" w:h="249" w:hRule="exact" w:wrap="none" w:vAnchor="page" w:hAnchor="margin" w:x="71" w:y="11263"/>
        <w:rPr>
          <w:rStyle w:val="C19"/>
          <w:rtl w:val="0"/>
        </w:rPr>
      </w:pPr>
      <w:r>
        <w:rPr>
          <w:rStyle w:val="C19"/>
          <w:rtl w:val="0"/>
        </w:rPr>
        <w:t>Kritéria hodnocení</w:t>
      </w:r>
    </w:p>
    <w:p>
      <w:pPr>
        <w:pStyle w:val="P26"/>
        <w:framePr w:w="3918" w:h="376" w:hRule="exact" w:wrap="none" w:vAnchor="page" w:hAnchor="margin" w:x="6803" w:y="11192"/>
        <w:rPr>
          <w:rStyle w:val="C3"/>
          <w:rtl w:val="0"/>
        </w:rPr>
      </w:pPr>
    </w:p>
    <w:p>
      <w:pPr>
        <w:pStyle w:val="P27"/>
        <w:framePr w:w="3836" w:h="249" w:hRule="exact" w:wrap="none" w:vAnchor="page" w:hAnchor="margin" w:x="6859" w:y="11263"/>
        <w:rPr>
          <w:rStyle w:val="C20"/>
          <w:rtl w:val="0"/>
        </w:rPr>
      </w:pPr>
      <w:r>
        <w:rPr>
          <w:rStyle w:val="C20"/>
          <w:rtl w:val="0"/>
        </w:rPr>
        <w:t>Způsoby ověření</w:t>
      </w:r>
    </w:p>
    <w:p>
      <w:pPr>
        <w:pStyle w:val="P12"/>
        <w:framePr w:w="6710" w:h="607" w:hRule="exact" w:wrap="none" w:vAnchor="page" w:hAnchor="margin" w:x="45" w:y="11569"/>
        <w:rPr>
          <w:rStyle w:val="C3"/>
          <w:rtl w:val="0"/>
        </w:rPr>
      </w:pPr>
    </w:p>
    <w:p>
      <w:pPr>
        <w:pStyle w:val="P13"/>
        <w:framePr w:w="6658" w:h="480" w:hRule="exact" w:wrap="none" w:vAnchor="page" w:hAnchor="margin" w:x="71" w:y="11625"/>
        <w:rPr>
          <w:rStyle w:val="C11"/>
          <w:rtl w:val="0"/>
        </w:rPr>
      </w:pPr>
      <w:r>
        <w:rPr>
          <w:rStyle w:val="C11"/>
          <w:rtl w:val="0"/>
        </w:rPr>
        <w:t>a) Popsat hlavní druhy nepoužitelných a nebezpečných odpadů vznikajících v recyklačním zařízení</w:t>
      </w:r>
    </w:p>
    <w:p>
      <w:pPr>
        <w:pStyle w:val="P28"/>
        <w:framePr w:w="3921" w:h="607" w:hRule="exact" w:wrap="none" w:vAnchor="page" w:hAnchor="margin" w:x="6800" w:y="11569"/>
        <w:rPr>
          <w:rStyle w:val="C3"/>
          <w:rtl w:val="0"/>
        </w:rPr>
      </w:pPr>
    </w:p>
    <w:p>
      <w:pPr>
        <w:pStyle w:val="P29"/>
        <w:framePr w:w="3839" w:h="480" w:hRule="exact" w:wrap="none" w:vAnchor="page" w:hAnchor="margin" w:x="6856" w:y="11625"/>
        <w:rPr>
          <w:rStyle w:val="C21"/>
          <w:rtl w:val="0"/>
        </w:rPr>
      </w:pPr>
      <w:r>
        <w:rPr>
          <w:rStyle w:val="C21"/>
          <w:rtl w:val="0"/>
        </w:rPr>
        <w:t>Ústní ověření</w:t>
      </w:r>
    </w:p>
    <w:p>
      <w:pPr>
        <w:pStyle w:val="P16"/>
        <w:framePr w:w="6710" w:h="607" w:hRule="exact" w:wrap="none" w:vAnchor="page" w:hAnchor="margin" w:x="45" w:y="12175"/>
        <w:rPr>
          <w:rStyle w:val="C3"/>
          <w:rtl w:val="0"/>
        </w:rPr>
      </w:pPr>
    </w:p>
    <w:p>
      <w:pPr>
        <w:pStyle w:val="P17"/>
        <w:framePr w:w="6658" w:h="480" w:hRule="exact" w:wrap="none" w:vAnchor="page" w:hAnchor="margin" w:x="71" w:y="12231"/>
        <w:rPr>
          <w:rStyle w:val="C13"/>
          <w:rtl w:val="0"/>
        </w:rPr>
      </w:pPr>
      <w:r>
        <w:rPr>
          <w:rStyle w:val="C13"/>
          <w:rtl w:val="0"/>
        </w:rPr>
        <w:t>b) Navrhnout způsob odstraňování, kontroly a evidence odstraňování nepoužitelných a nebezpečných odpadů</w:t>
      </w:r>
    </w:p>
    <w:p>
      <w:pPr>
        <w:pStyle w:val="P30"/>
        <w:framePr w:w="3921" w:h="607" w:hRule="exact" w:wrap="none" w:vAnchor="page" w:hAnchor="margin" w:x="6800" w:y="12175"/>
        <w:rPr>
          <w:rStyle w:val="C3"/>
          <w:rtl w:val="0"/>
        </w:rPr>
      </w:pPr>
    </w:p>
    <w:p>
      <w:pPr>
        <w:pStyle w:val="P31"/>
        <w:framePr w:w="3839" w:h="480" w:hRule="exact" w:wrap="none" w:vAnchor="page" w:hAnchor="margin" w:x="6856" w:y="12231"/>
        <w:rPr>
          <w:rStyle w:val="C22"/>
          <w:rtl w:val="0"/>
        </w:rPr>
      </w:pPr>
      <w:r>
        <w:rPr>
          <w:rStyle w:val="C22"/>
          <w:rtl w:val="0"/>
        </w:rPr>
        <w:t>Praktické předvedení a ústní ověření</w:t>
      </w:r>
    </w:p>
    <w:p>
      <w:pPr>
        <w:pStyle w:val="P12"/>
        <w:framePr w:w="6710" w:h="607" w:hRule="exact" w:wrap="none" w:vAnchor="page" w:hAnchor="margin" w:x="45" w:y="12782"/>
        <w:rPr>
          <w:rStyle w:val="C3"/>
          <w:rtl w:val="0"/>
        </w:rPr>
      </w:pPr>
    </w:p>
    <w:p>
      <w:pPr>
        <w:pStyle w:val="P13"/>
        <w:framePr w:w="6658" w:h="480" w:hRule="exact" w:wrap="none" w:vAnchor="page" w:hAnchor="margin" w:x="71" w:y="12838"/>
        <w:rPr>
          <w:rStyle w:val="C11"/>
          <w:rtl w:val="0"/>
        </w:rPr>
      </w:pPr>
      <w:r>
        <w:rPr>
          <w:rStyle w:val="C11"/>
          <w:rtl w:val="0"/>
        </w:rPr>
        <w:t>c) Určit skladovací a přepravní prostředek pro stanovený nebezpečný odpad a vystavit dokumentaci k jeho přepravě</w:t>
      </w:r>
    </w:p>
    <w:p>
      <w:pPr>
        <w:pStyle w:val="P28"/>
        <w:framePr w:w="3921" w:h="607" w:hRule="exact" w:wrap="none" w:vAnchor="page" w:hAnchor="margin" w:x="6800" w:y="12782"/>
        <w:rPr>
          <w:rStyle w:val="C3"/>
          <w:rtl w:val="0"/>
        </w:rPr>
      </w:pPr>
    </w:p>
    <w:p>
      <w:pPr>
        <w:pStyle w:val="P29"/>
        <w:framePr w:w="3839" w:h="480" w:hRule="exact" w:wrap="none" w:vAnchor="page" w:hAnchor="margin" w:x="6856" w:y="12838"/>
        <w:rPr>
          <w:rStyle w:val="C21"/>
          <w:rtl w:val="0"/>
        </w:rPr>
      </w:pPr>
      <w:r>
        <w:rPr>
          <w:rStyle w:val="C21"/>
          <w:rtl w:val="0"/>
        </w:rPr>
        <w:t>Praktické předvedení a ústní ověření</w:t>
      </w:r>
    </w:p>
    <w:p>
      <w:pPr>
        <w:pStyle w:val="P32"/>
        <w:framePr w:w="10710" w:h="248" w:hRule="exact" w:wrap="none" w:vAnchor="page" w:hAnchor="margin" w:x="28" w:y="135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 samostatná technička pro recyklaci, 11.9.2026 20:30:49</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Diagnostikování závad a navrhování plánů oprav technologických zařízení pro zpracování odpadů a druhotných surovin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hlavní projevy závad a poruch provozně kritických míst určeného technologického zařízení pro recyklaci</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Posoudit strukturu a účelnost provozní dokumentace pro předcházení poruch u konkrétního zařízení pro zpracování odpadů a druhotných surovin</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Diagnostikovat závadu nebo poruchu na provozní jednotce technologického zařízení pro recyklaci</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Zpracovat podklad pro plán opravy diagnostikované závady na provozní jednotce technologického zařízení pro recyklaci</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 a ústní ověření</w:t>
      </w:r>
    </w:p>
    <w:p>
      <w:pPr>
        <w:pStyle w:val="P32"/>
        <w:framePr w:w="10710" w:h="248" w:hRule="exact" w:wrap="none" w:vAnchor="page" w:hAnchor="margin" w:x="28" w:y="5718"/>
        <w:rPr>
          <w:rStyle w:val="C23"/>
          <w:rtl w:val="0"/>
        </w:rPr>
      </w:pPr>
      <w:r>
        <w:rPr>
          <w:rStyle w:val="C23"/>
          <w:rtl w:val="0"/>
        </w:rPr>
        <w:t>Je třeba splnit všechna kritéria.</w:t>
      </w:r>
    </w:p>
    <w:p>
      <w:pPr>
        <w:pStyle w:val="P23"/>
        <w:framePr w:w="10710" w:h="547" w:hRule="exact" w:wrap="none" w:vAnchor="page" w:hAnchor="margin" w:x="28" w:y="6153"/>
        <w:rPr>
          <w:rStyle w:val="C18"/>
          <w:rtl w:val="0"/>
        </w:rPr>
      </w:pPr>
      <w:r>
        <w:rPr>
          <w:rStyle w:val="C18"/>
          <w:rtl w:val="0"/>
        </w:rPr>
        <w:t>Stanovování a kontrola podmínek pro skladování a přepravu odpadů a druhotných surovin z recyklačních zařízení</w:t>
      </w:r>
    </w:p>
    <w:p>
      <w:pPr>
        <w:pStyle w:val="P24"/>
        <w:framePr w:w="6713" w:h="376" w:hRule="exact" w:wrap="none" w:vAnchor="page" w:hAnchor="margin" w:x="45" w:y="6800"/>
        <w:rPr>
          <w:rStyle w:val="C3"/>
          <w:rtl w:val="0"/>
        </w:rPr>
      </w:pPr>
    </w:p>
    <w:p>
      <w:pPr>
        <w:pStyle w:val="P25"/>
        <w:framePr w:w="6661" w:h="249" w:hRule="exact" w:wrap="none" w:vAnchor="page" w:hAnchor="margin" w:x="71" w:y="6871"/>
        <w:rPr>
          <w:rStyle w:val="C19"/>
          <w:rtl w:val="0"/>
        </w:rPr>
      </w:pPr>
      <w:r>
        <w:rPr>
          <w:rStyle w:val="C19"/>
          <w:rtl w:val="0"/>
        </w:rPr>
        <w:t>Kritéria hodnocení</w:t>
      </w:r>
    </w:p>
    <w:p>
      <w:pPr>
        <w:pStyle w:val="P26"/>
        <w:framePr w:w="3918" w:h="376" w:hRule="exact" w:wrap="none" w:vAnchor="page" w:hAnchor="margin" w:x="6803" w:y="6800"/>
        <w:rPr>
          <w:rStyle w:val="C3"/>
          <w:rtl w:val="0"/>
        </w:rPr>
      </w:pPr>
    </w:p>
    <w:p>
      <w:pPr>
        <w:pStyle w:val="P27"/>
        <w:framePr w:w="3836" w:h="249" w:hRule="exact" w:wrap="none" w:vAnchor="page" w:hAnchor="margin" w:x="6859" w:y="6871"/>
        <w:rPr>
          <w:rStyle w:val="C20"/>
          <w:rtl w:val="0"/>
        </w:rPr>
      </w:pPr>
      <w:r>
        <w:rPr>
          <w:rStyle w:val="C20"/>
          <w:rtl w:val="0"/>
        </w:rPr>
        <w:t>Způsoby ověření</w:t>
      </w:r>
    </w:p>
    <w:p>
      <w:pPr>
        <w:pStyle w:val="P12"/>
        <w:framePr w:w="6710" w:h="607" w:hRule="exact" w:wrap="none" w:vAnchor="page" w:hAnchor="margin" w:x="45" w:y="7176"/>
        <w:rPr>
          <w:rStyle w:val="C3"/>
          <w:rtl w:val="0"/>
        </w:rPr>
      </w:pPr>
    </w:p>
    <w:p>
      <w:pPr>
        <w:pStyle w:val="P13"/>
        <w:framePr w:w="6658" w:h="480" w:hRule="exact" w:wrap="none" w:vAnchor="page" w:hAnchor="margin" w:x="71" w:y="7232"/>
        <w:rPr>
          <w:rStyle w:val="C11"/>
          <w:rtl w:val="0"/>
        </w:rPr>
      </w:pPr>
      <w:r>
        <w:rPr>
          <w:rStyle w:val="C11"/>
          <w:rtl w:val="0"/>
        </w:rPr>
        <w:t>a) Určit nebo posoudit místa pro skladování odpadů a druhotných surovin z recyklace podle platné legislativy</w:t>
      </w:r>
    </w:p>
    <w:p>
      <w:pPr>
        <w:pStyle w:val="P28"/>
        <w:framePr w:w="3921" w:h="607" w:hRule="exact" w:wrap="none" w:vAnchor="page" w:hAnchor="margin" w:x="6800" w:y="7176"/>
        <w:rPr>
          <w:rStyle w:val="C3"/>
          <w:rtl w:val="0"/>
        </w:rPr>
      </w:pPr>
    </w:p>
    <w:p>
      <w:pPr>
        <w:pStyle w:val="P29"/>
        <w:framePr w:w="3839" w:h="480" w:hRule="exact" w:wrap="none" w:vAnchor="page" w:hAnchor="margin" w:x="6856" w:y="7232"/>
        <w:rPr>
          <w:rStyle w:val="C21"/>
          <w:rtl w:val="0"/>
        </w:rPr>
      </w:pPr>
      <w:r>
        <w:rPr>
          <w:rStyle w:val="C21"/>
          <w:rtl w:val="0"/>
        </w:rPr>
        <w:t>Praktické předvedení a ústní ověření</w:t>
      </w:r>
    </w:p>
    <w:p>
      <w:pPr>
        <w:pStyle w:val="P16"/>
        <w:framePr w:w="6710" w:h="607" w:hRule="exact" w:wrap="none" w:vAnchor="page" w:hAnchor="margin" w:x="45" w:y="7783"/>
        <w:rPr>
          <w:rStyle w:val="C3"/>
          <w:rtl w:val="0"/>
        </w:rPr>
      </w:pPr>
    </w:p>
    <w:p>
      <w:pPr>
        <w:pStyle w:val="P17"/>
        <w:framePr w:w="6658" w:h="480" w:hRule="exact" w:wrap="none" w:vAnchor="page" w:hAnchor="margin" w:x="71" w:y="7839"/>
        <w:rPr>
          <w:rStyle w:val="C13"/>
          <w:rtl w:val="0"/>
        </w:rPr>
      </w:pPr>
      <w:r>
        <w:rPr>
          <w:rStyle w:val="C13"/>
          <w:rtl w:val="0"/>
        </w:rPr>
        <w:t>b) Navrhnout označování a skladování částí demontovaných výrobků, aby nedocházelo ke znečištění ovzduší, vody a půdy</w:t>
      </w:r>
    </w:p>
    <w:p>
      <w:pPr>
        <w:pStyle w:val="P30"/>
        <w:framePr w:w="3921" w:h="607" w:hRule="exact" w:wrap="none" w:vAnchor="page" w:hAnchor="margin" w:x="6800" w:y="7783"/>
        <w:rPr>
          <w:rStyle w:val="C3"/>
          <w:rtl w:val="0"/>
        </w:rPr>
      </w:pPr>
    </w:p>
    <w:p>
      <w:pPr>
        <w:pStyle w:val="P31"/>
        <w:framePr w:w="3839" w:h="480" w:hRule="exact" w:wrap="none" w:vAnchor="page" w:hAnchor="margin" w:x="6856" w:y="7839"/>
        <w:rPr>
          <w:rStyle w:val="C22"/>
          <w:rtl w:val="0"/>
        </w:rPr>
      </w:pPr>
      <w:r>
        <w:rPr>
          <w:rStyle w:val="C22"/>
          <w:rtl w:val="0"/>
        </w:rPr>
        <w:t>Praktické předvedení a ústní ověření</w:t>
      </w:r>
    </w:p>
    <w:p>
      <w:pPr>
        <w:pStyle w:val="P12"/>
        <w:framePr w:w="6710" w:h="607" w:hRule="exact" w:wrap="none" w:vAnchor="page" w:hAnchor="margin" w:x="45" w:y="8390"/>
        <w:rPr>
          <w:rStyle w:val="C3"/>
          <w:rtl w:val="0"/>
        </w:rPr>
      </w:pPr>
    </w:p>
    <w:p>
      <w:pPr>
        <w:pStyle w:val="P13"/>
        <w:framePr w:w="6658" w:h="480" w:hRule="exact" w:wrap="none" w:vAnchor="page" w:hAnchor="margin" w:x="71" w:y="8446"/>
        <w:rPr>
          <w:rStyle w:val="C11"/>
          <w:rtl w:val="0"/>
        </w:rPr>
      </w:pPr>
      <w:r>
        <w:rPr>
          <w:rStyle w:val="C11"/>
          <w:rtl w:val="0"/>
        </w:rPr>
        <w:t>c) Navrhnout opatření zamezující smíchání nebo znečištění druhotných surovin v průběhu skladování a přepravy a principy jejich kontroly</w:t>
      </w:r>
    </w:p>
    <w:p>
      <w:pPr>
        <w:pStyle w:val="P28"/>
        <w:framePr w:w="3921" w:h="607" w:hRule="exact" w:wrap="none" w:vAnchor="page" w:hAnchor="margin" w:x="6800" w:y="8390"/>
        <w:rPr>
          <w:rStyle w:val="C3"/>
          <w:rtl w:val="0"/>
        </w:rPr>
      </w:pPr>
    </w:p>
    <w:p>
      <w:pPr>
        <w:pStyle w:val="P29"/>
        <w:framePr w:w="3839" w:h="480" w:hRule="exact" w:wrap="none" w:vAnchor="page" w:hAnchor="margin" w:x="6856" w:y="8446"/>
        <w:rPr>
          <w:rStyle w:val="C21"/>
          <w:rtl w:val="0"/>
        </w:rPr>
      </w:pPr>
      <w:r>
        <w:rPr>
          <w:rStyle w:val="C21"/>
          <w:rtl w:val="0"/>
        </w:rPr>
        <w:t>Praktické předvedení a ústní ověření</w:t>
      </w:r>
    </w:p>
    <w:p>
      <w:pPr>
        <w:pStyle w:val="P16"/>
        <w:framePr w:w="6710" w:h="607" w:hRule="exact" w:wrap="none" w:vAnchor="page" w:hAnchor="margin" w:x="45" w:y="8997"/>
        <w:rPr>
          <w:rStyle w:val="C3"/>
          <w:rtl w:val="0"/>
        </w:rPr>
      </w:pPr>
    </w:p>
    <w:p>
      <w:pPr>
        <w:pStyle w:val="P17"/>
        <w:framePr w:w="6658" w:h="480" w:hRule="exact" w:wrap="none" w:vAnchor="page" w:hAnchor="margin" w:x="71" w:y="9053"/>
        <w:rPr>
          <w:rStyle w:val="C13"/>
          <w:rtl w:val="0"/>
        </w:rPr>
      </w:pPr>
      <w:r>
        <w:rPr>
          <w:rStyle w:val="C13"/>
          <w:rtl w:val="0"/>
        </w:rPr>
        <w:t>d) Popsat přípravu druhotných surovin a odpadů z recyklačního procesu k přepravě podle platné legislativy a požadavků zákazníků</w:t>
      </w:r>
    </w:p>
    <w:p>
      <w:pPr>
        <w:pStyle w:val="P30"/>
        <w:framePr w:w="3921" w:h="607" w:hRule="exact" w:wrap="none" w:vAnchor="page" w:hAnchor="margin" w:x="6800" w:y="8997"/>
        <w:rPr>
          <w:rStyle w:val="C3"/>
          <w:rtl w:val="0"/>
        </w:rPr>
      </w:pPr>
    </w:p>
    <w:p>
      <w:pPr>
        <w:pStyle w:val="P31"/>
        <w:framePr w:w="3839" w:h="480" w:hRule="exact" w:wrap="none" w:vAnchor="page" w:hAnchor="margin" w:x="6856" w:y="9053"/>
        <w:rPr>
          <w:rStyle w:val="C22"/>
          <w:rtl w:val="0"/>
        </w:rPr>
      </w:pPr>
      <w:r>
        <w:rPr>
          <w:rStyle w:val="C22"/>
          <w:rtl w:val="0"/>
        </w:rPr>
        <w:t>Písemné ověření</w:t>
      </w:r>
    </w:p>
    <w:p>
      <w:pPr>
        <w:pStyle w:val="P32"/>
        <w:framePr w:w="10710" w:h="248" w:hRule="exact" w:wrap="none" w:vAnchor="page" w:hAnchor="margin" w:x="28" w:y="9717"/>
        <w:rPr>
          <w:rStyle w:val="C23"/>
          <w:rtl w:val="0"/>
        </w:rPr>
      </w:pPr>
      <w:r>
        <w:rPr>
          <w:rStyle w:val="C23"/>
          <w:rtl w:val="0"/>
        </w:rPr>
        <w:t>Je třeba splnit všechna kritéria.</w:t>
      </w:r>
    </w:p>
    <w:p>
      <w:pPr>
        <w:pStyle w:val="P23"/>
        <w:framePr w:w="10710" w:h="340" w:hRule="exact" w:wrap="none" w:vAnchor="page" w:hAnchor="margin" w:x="28" w:y="10153"/>
        <w:rPr>
          <w:rStyle w:val="C18"/>
          <w:rtl w:val="0"/>
        </w:rPr>
      </w:pPr>
      <w:r>
        <w:rPr>
          <w:rStyle w:val="C18"/>
          <w:rtl w:val="0"/>
        </w:rPr>
        <w:t>Řízení pracovního kolektivu vykonávajícího odborné práce v oblasti recyklace</w:t>
      </w:r>
    </w:p>
    <w:p>
      <w:pPr>
        <w:pStyle w:val="P24"/>
        <w:framePr w:w="6713" w:h="376" w:hRule="exact" w:wrap="none" w:vAnchor="page" w:hAnchor="margin" w:x="45" w:y="10592"/>
        <w:rPr>
          <w:rStyle w:val="C3"/>
          <w:rtl w:val="0"/>
        </w:rPr>
      </w:pPr>
    </w:p>
    <w:p>
      <w:pPr>
        <w:pStyle w:val="P25"/>
        <w:framePr w:w="6661" w:h="249" w:hRule="exact" w:wrap="none" w:vAnchor="page" w:hAnchor="margin" w:x="71" w:y="10663"/>
        <w:rPr>
          <w:rStyle w:val="C19"/>
          <w:rtl w:val="0"/>
        </w:rPr>
      </w:pPr>
      <w:r>
        <w:rPr>
          <w:rStyle w:val="C19"/>
          <w:rtl w:val="0"/>
        </w:rPr>
        <w:t>Kritéria hodnocení</w:t>
      </w:r>
    </w:p>
    <w:p>
      <w:pPr>
        <w:pStyle w:val="P26"/>
        <w:framePr w:w="3918" w:h="376" w:hRule="exact" w:wrap="none" w:vAnchor="page" w:hAnchor="margin" w:x="6803" w:y="10592"/>
        <w:rPr>
          <w:rStyle w:val="C3"/>
          <w:rtl w:val="0"/>
        </w:rPr>
      </w:pPr>
    </w:p>
    <w:p>
      <w:pPr>
        <w:pStyle w:val="P27"/>
        <w:framePr w:w="3836" w:h="249" w:hRule="exact" w:wrap="none" w:vAnchor="page" w:hAnchor="margin" w:x="6859" w:y="10663"/>
        <w:rPr>
          <w:rStyle w:val="C20"/>
          <w:rtl w:val="0"/>
        </w:rPr>
      </w:pPr>
      <w:r>
        <w:rPr>
          <w:rStyle w:val="C20"/>
          <w:rtl w:val="0"/>
        </w:rPr>
        <w:t>Způsoby ověření</w:t>
      </w:r>
    </w:p>
    <w:p>
      <w:pPr>
        <w:pStyle w:val="P12"/>
        <w:framePr w:w="6710" w:h="607" w:hRule="exact" w:wrap="none" w:vAnchor="page" w:hAnchor="margin" w:x="45" w:y="10968"/>
        <w:rPr>
          <w:rStyle w:val="C3"/>
          <w:rtl w:val="0"/>
        </w:rPr>
      </w:pPr>
    </w:p>
    <w:p>
      <w:pPr>
        <w:pStyle w:val="P13"/>
        <w:framePr w:w="6658" w:h="480" w:hRule="exact" w:wrap="none" w:vAnchor="page" w:hAnchor="margin" w:x="71" w:y="11024"/>
        <w:rPr>
          <w:rStyle w:val="C11"/>
          <w:rtl w:val="0"/>
        </w:rPr>
      </w:pPr>
      <w:r>
        <w:rPr>
          <w:rStyle w:val="C11"/>
          <w:rtl w:val="0"/>
        </w:rPr>
        <w:t>a) Přidělit činnosti pracovníkům podle jejich specializace a odpovědnosti v simulovanému pracovnímu kolektivu</w:t>
      </w:r>
    </w:p>
    <w:p>
      <w:pPr>
        <w:pStyle w:val="P28"/>
        <w:framePr w:w="3921" w:h="607" w:hRule="exact" w:wrap="none" w:vAnchor="page" w:hAnchor="margin" w:x="6800" w:y="10968"/>
        <w:rPr>
          <w:rStyle w:val="C3"/>
          <w:rtl w:val="0"/>
        </w:rPr>
      </w:pPr>
    </w:p>
    <w:p>
      <w:pPr>
        <w:pStyle w:val="P29"/>
        <w:framePr w:w="3839" w:h="480" w:hRule="exact" w:wrap="none" w:vAnchor="page" w:hAnchor="margin" w:x="6856" w:y="11024"/>
        <w:rPr>
          <w:rStyle w:val="C21"/>
          <w:rtl w:val="0"/>
        </w:rPr>
      </w:pPr>
      <w:r>
        <w:rPr>
          <w:rStyle w:val="C21"/>
          <w:rtl w:val="0"/>
        </w:rPr>
        <w:t>Praktické předvedení a ústní ověření</w:t>
      </w:r>
    </w:p>
    <w:p>
      <w:pPr>
        <w:pStyle w:val="P16"/>
        <w:framePr w:w="6710" w:h="607" w:hRule="exact" w:wrap="none" w:vAnchor="page" w:hAnchor="margin" w:x="45" w:y="11575"/>
        <w:rPr>
          <w:rStyle w:val="C3"/>
          <w:rtl w:val="0"/>
        </w:rPr>
      </w:pPr>
    </w:p>
    <w:p>
      <w:pPr>
        <w:pStyle w:val="P17"/>
        <w:framePr w:w="6658" w:h="480" w:hRule="exact" w:wrap="none" w:vAnchor="page" w:hAnchor="margin" w:x="71" w:y="11631"/>
        <w:rPr>
          <w:rStyle w:val="C13"/>
          <w:rtl w:val="0"/>
        </w:rPr>
      </w:pPr>
      <w:r>
        <w:rPr>
          <w:rStyle w:val="C13"/>
          <w:rtl w:val="0"/>
        </w:rPr>
        <w:t>b) Zkontrolovat výsledky činnosti pracovníků v simulovaném pracovním kolektivu s využitím pracovních předpisů a norem</w:t>
      </w:r>
    </w:p>
    <w:p>
      <w:pPr>
        <w:pStyle w:val="P30"/>
        <w:framePr w:w="3921" w:h="607" w:hRule="exact" w:wrap="none" w:vAnchor="page" w:hAnchor="margin" w:x="6800" w:y="11575"/>
        <w:rPr>
          <w:rStyle w:val="C3"/>
          <w:rtl w:val="0"/>
        </w:rPr>
      </w:pPr>
    </w:p>
    <w:p>
      <w:pPr>
        <w:pStyle w:val="P31"/>
        <w:framePr w:w="3839" w:h="480" w:hRule="exact" w:wrap="none" w:vAnchor="page" w:hAnchor="margin" w:x="6856" w:y="11631"/>
        <w:rPr>
          <w:rStyle w:val="C22"/>
          <w:rtl w:val="0"/>
        </w:rPr>
      </w:pPr>
      <w:r>
        <w:rPr>
          <w:rStyle w:val="C22"/>
          <w:rtl w:val="0"/>
        </w:rPr>
        <w:t>Praktické předvedení a ústní ověření</w:t>
      </w:r>
    </w:p>
    <w:p>
      <w:pPr>
        <w:pStyle w:val="P12"/>
        <w:framePr w:w="6710" w:h="607" w:hRule="exact" w:wrap="none" w:vAnchor="page" w:hAnchor="margin" w:x="45" w:y="12182"/>
        <w:rPr>
          <w:rStyle w:val="C3"/>
          <w:rtl w:val="0"/>
        </w:rPr>
      </w:pPr>
    </w:p>
    <w:p>
      <w:pPr>
        <w:pStyle w:val="P13"/>
        <w:framePr w:w="6658" w:h="480" w:hRule="exact" w:wrap="none" w:vAnchor="page" w:hAnchor="margin" w:x="71" w:y="12238"/>
        <w:rPr>
          <w:rStyle w:val="C11"/>
          <w:rtl w:val="0"/>
        </w:rPr>
      </w:pPr>
      <w:r>
        <w:rPr>
          <w:rStyle w:val="C11"/>
          <w:rtl w:val="0"/>
        </w:rPr>
        <w:t>c) Zkontrolovat dodržování bezpečnosti práce pracovníků v simulovaném pracovním kolektivu</w:t>
      </w:r>
    </w:p>
    <w:p>
      <w:pPr>
        <w:pStyle w:val="P28"/>
        <w:framePr w:w="3921" w:h="607" w:hRule="exact" w:wrap="none" w:vAnchor="page" w:hAnchor="margin" w:x="6800" w:y="12182"/>
        <w:rPr>
          <w:rStyle w:val="C3"/>
          <w:rtl w:val="0"/>
        </w:rPr>
      </w:pPr>
    </w:p>
    <w:p>
      <w:pPr>
        <w:pStyle w:val="P29"/>
        <w:framePr w:w="3839" w:h="480" w:hRule="exact" w:wrap="none" w:vAnchor="page" w:hAnchor="margin" w:x="6856" w:y="12238"/>
        <w:rPr>
          <w:rStyle w:val="C21"/>
          <w:rtl w:val="0"/>
        </w:rPr>
      </w:pPr>
      <w:r>
        <w:rPr>
          <w:rStyle w:val="C21"/>
          <w:rtl w:val="0"/>
        </w:rPr>
        <w:t>Praktické předvedení a ústní ověření</w:t>
      </w:r>
    </w:p>
    <w:p>
      <w:pPr>
        <w:pStyle w:val="P32"/>
        <w:framePr w:w="10710" w:h="248" w:hRule="exact" w:wrap="none" w:vAnchor="page" w:hAnchor="margin" w:x="28" w:y="129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 samostatná technička pro recyklaci, 11.9.2026 20:30:49</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dodržování zásad bezpečnosti a ochrany zdraví při práci, hygieny práce, požární prevence a ochrany životního prostředí pro oblast recyklace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specifické požadavky bezpečnosti práce v recyklačním zařízení</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Písemné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Navrhnout osobní ochranné pracovní prostředky pro práci v recyklačním zařízení</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Zkontrolovat zajištění bezpečnosti práce, požární prevence a ochrany životního prostředí v recyklačním zařízení</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w:t>
      </w:r>
    </w:p>
    <w:p>
      <w:pPr>
        <w:pStyle w:val="P32"/>
        <w:framePr w:w="10710" w:h="248" w:hRule="exact" w:wrap="none" w:vAnchor="page" w:hAnchor="margin" w:x="28" w:y="48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 samostatná technička pro recyklaci, 11.9.2026 20:30:49</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Zkouška bude probíhat pro vybranou technologii, kterou určí autorizovaná osoba dle aktuálního výrobního programu firmy.</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(zákonů, předpisů, norem, metodik, technologických postupů) může uchazeč používat veřejně dostupné zdroje informací (webové stránky, odborné katalogy, firemní materiály).</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bude posuzována dovednost uchazeče využívat předpisy, návody a dokumenty v reálných podmínkách, a to z hlediska jejich účelu, bezpečnosti práce, požadované kvality vytřídění druhotných surovin, zohlednění specifických metod nakládání s nebezpečnými odpady a ochrany životního prostředí.</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vizuálním hodnocení druhů odpadů a znečištění bude uchazeč vycházet z informace zkoušejícího, jak je vzorek deklarován, jaké odpady obsahuje; jeho úkolem je podle tvaru a barvy odpadu rozlišit druhy (u šedě zbarvených kovů a výrobků z plastů může jen podle zdroje/původu odhadnout, o jaký odpad se jedná). Uchazeč bude hodnotit, jaký materiál je považován v konkrétním druhu odpadu za znečištění (např. legovaná ocel v odstřižcích plechu, litina v oceli, měď nebo slitiny mědi v oceli, hliník v mědi a měď v hliníku, kovy a sklo v plastech, kovy a porcelán ve skle). Důležitý je proces hodnocení vzorku uchazečem. Vhodný manipulační prostředek a skladový kontejner bude uchazeč při praktickém ověření vybírat z předložených katalogů nebo poskytnutých prostředků.</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dva až tři vzorové podklady čí zadání pro kritéria hodnocení s praktickým předvedením (interní dokumenty, provozní řád, interní normy pro třídění, postupy pro manipulaci s materiály a odpady, označování sběrných nádob a míst k uložení nebezpečných odpadů, požadavky na bezpečné zacházení s konkrétním nářadím nebo zařízením) a uchazeč je dostane podle rozhodnutí zkoušejícího k dispozici v době přípravy na zkoušku.</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způsoby „praktické předvedení" a „praktické předvedení a ústní ověření“ je třeba přihlížet především k bezpečnému provádění všech úkonů a kvalitě provedení operací uchazečem.</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„praktické předvedení a ústní ověření“ se požaduje stručné slovní doplnění předvedené činnosti ve smyslu vysvětlení nebo obhajoby zvoleného postupu či řešení.</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"písemné ověřování" je uchazeči zadán úkol, uchazeč vypracuje podle zadání popis, charakteristiku, seznam požadavků, parametrů.</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o zkoušku si přinese na zkoušku pracovní oděv a obuv podle požadavků BOZP pracoviště, na kterém bude zkouška probíhat. </w:t>
      </w:r>
    </w:p>
    <w:p>
      <w:pPr>
        <w:pStyle w:val="P21"/>
        <w:framePr w:w="7654" w:h="331" w:hRule="exact" w:wrap="none" w:vAnchor="page" w:hAnchor="margin" w:x="28" w:y="15940"/>
        <w:rPr>
          <w:rStyle w:val="C16"/>
          <w:rtl w:val="0"/>
        </w:rPr>
      </w:pPr>
      <w:r>
        <w:rPr>
          <w:rStyle w:val="C16"/>
          <w:rtl w:val="0"/>
        </w:rPr>
        <w:t>Samostatný technik / samostatná technička pro recyklaci, 11.9.2026 20:30:49</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636"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8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chemii nebo stavebnictví nebo elektrotechniku nebo průmyslovou ekologii a alespoň 5 let odborné praxe ve firmách zabývajících se recyklací druhotných surovin a odpadů nebo ve funkci učitele odborných předmětů nebo učitele praktického vyučování v oblasti strojírenství nebo chemie nebo stavebnictví nebo elektrotechnika nebo průmyslová ekologie.</w:t>
      </w:r>
    </w:p>
    <w:p>
      <w:pPr>
        <w:keepNext w:val="0"/>
        <w:keepLines w:val="1"/>
        <w:framePr w:w="10766" w:h="708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28-095-R Samostatný technik / samostatná technička pro recyklaci + vysokoškolské vzdělání a alespoň 5 let odborné praxe ve firmách zabývajících se recyklací druhotných surovin a odpadů.</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89"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technik / samostatná technička pro recyklaci, 11.9.2026 20:30:49</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9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0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70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(učebna nebo kancelář)</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vybavené zařízením pro recyklaci (lis nebo hydraulické nůžky nebo separátor nebo drtič)</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návody, technologické postupy, bezpečnostní a opravárenské předpisy k zařízením pro recyklaci druhotných surovin a odpadů, vzorové popisy pracovních činností</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(např. ochranné brýle, helma, rukavice, ochrana sluchu)</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dokumenty z oblasti odpadů (Katalog odpadů, odpadové normy a další dokumentace podle operativní potřeby a požadavků zkoušejícího, vždy v platném znění)</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vyhlášky a ostatní závazné předpisy pro stanovení kvality výstupních druhotných surovin</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odpadů na vstupu a materiálů na výstupu ze zařízení</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jeden vzorek vstupních a jeden výstupních materiálů ze zařízení pro jejich zkušební identifikaci části, díly, směsi odpadů (například vyřazené vozidlo nebo velká domácí elektrotechnika nebo vyřazené pneumatiky nebo drtě po zpracování) pro každého uchazeče</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předpisy a materiály, měřidla (např. měřič radiokativity), nářadí a mechanismy (ruční, elektrické, hydraulické apod.)</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záznamů a protokolů</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(papír A4 nelinkovaný, negumovací propiska)</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přístupem na internet (přístup do databází a předpisů)</w:t>
      </w:r>
    </w:p>
    <w:p>
      <w:pPr>
        <w:keepNext w:val="0"/>
        <w:keepLines w:val="0"/>
        <w:framePr w:w="10766" w:h="70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0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772"/>
        <w:rPr>
          <w:rStyle w:val="C3"/>
          <w:rtl w:val="0"/>
        </w:rPr>
      </w:pPr>
    </w:p>
    <w:p>
      <w:pPr>
        <w:pStyle w:val="P35"/>
        <w:framePr w:w="10710" w:h="340" w:hRule="exact" w:wrap="none" w:vAnchor="page" w:hAnchor="margin" w:x="28" w:y="9772"/>
        <w:rPr>
          <w:rStyle w:val="C25"/>
          <w:rtl w:val="0"/>
        </w:rPr>
      </w:pPr>
      <w:r>
        <w:rPr>
          <w:rStyle w:val="C25"/>
          <w:rtl w:val="0"/>
        </w:rPr>
        <w:t>Doba přípravy na zkoušku</w:t>
      </w:r>
    </w:p>
    <w:p>
      <w:pPr>
        <w:keepNext w:val="0"/>
        <w:keepLines w:val="0"/>
        <w:framePr w:w="10766" w:h="806" w:hRule="exact" w:wrap="none" w:vAnchor="page" w:hAnchor="margin" w:x="0" w:y="10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376" w:hRule="exact" w:wrap="none" w:vAnchor="page" w:hAnchor="margin" w:x="0" w:y="11145"/>
        <w:rPr>
          <w:rStyle w:val="C3"/>
          <w:rtl w:val="0"/>
        </w:rPr>
      </w:pPr>
    </w:p>
    <w:p>
      <w:pPr>
        <w:pStyle w:val="P35"/>
        <w:framePr w:w="10710" w:h="340" w:hRule="exact" w:wrap="none" w:vAnchor="page" w:hAnchor="margin" w:x="28" w:y="11145"/>
        <w:rPr>
          <w:rStyle w:val="C25"/>
          <w:rtl w:val="0"/>
        </w:rPr>
      </w:pPr>
      <w:r>
        <w:rPr>
          <w:rStyle w:val="C25"/>
          <w:rtl w:val="0"/>
        </w:rPr>
        <w:t>Doba pro vykonání zkoušky</w:t>
      </w:r>
    </w:p>
    <w:p>
      <w:pPr>
        <w:keepNext w:val="0"/>
        <w:keepLines w:val="0"/>
        <w:framePr w:w="10766" w:h="1036" w:hRule="exact" w:wrap="none" w:vAnchor="page" w:hAnchor="margin" w:x="0" w:y="114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Doba trvání písemné části zkoušky jednoho uchazeče je 180 minut. Zkouška může být rozložena do více dnů.</w:t>
      </w:r>
    </w:p>
    <w:p>
      <w:pPr>
        <w:pStyle w:val="P21"/>
        <w:framePr w:w="7654" w:h="331" w:hRule="exact" w:wrap="none" w:vAnchor="page" w:hAnchor="margin" w:x="28" w:y="15940"/>
        <w:rPr>
          <w:rStyle w:val="C16"/>
          <w:rtl w:val="0"/>
        </w:rPr>
      </w:pPr>
      <w:r>
        <w:rPr>
          <w:rStyle w:val="C16"/>
          <w:rtl w:val="0"/>
        </w:rPr>
        <w:t>Samostatný technik / samostatná technička pro recyklaci, 11.9.2026 20:30:49</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výkupců a zpracovatelů druhotných surovin,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Anselmo Technologies, s. r. o., Ostrava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Emil Polívka, poradce,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Milan Říha Ph.D., DiS., specialista vzdělávání, Šibřina</w:t>
      </w:r>
    </w:p>
    <w:p>
      <w:pPr>
        <w:pStyle w:val="P21"/>
        <w:framePr w:w="7654" w:h="331" w:hRule="exact" w:wrap="none" w:vAnchor="page" w:hAnchor="margin" w:x="28" w:y="15940"/>
        <w:rPr>
          <w:rStyle w:val="C16"/>
          <w:rtl w:val="0"/>
        </w:rPr>
      </w:pPr>
      <w:r>
        <w:rPr>
          <w:rStyle w:val="C16"/>
          <w:rtl w:val="0"/>
        </w:rPr>
        <w:t>Samostatný technik / samostatná technička pro recyklaci, 11.9.2026 20:30:49</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FA39EE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8985D7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4B228E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