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637D7293" Type="http://schemas.openxmlformats.org/officeDocument/2006/relationships/officeDocument" Target="/word/document.xml" /><Relationship Id="coreR637D7293" Type="http://schemas.openxmlformats.org/package/2006/relationships/metadata/core-properties" Target="/docProps/core.xml" /><Relationship Id="customR637D7293"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Dělník/dělnice v brašnářské výrobě (kód: 32-038-E)</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Kožedělná a obuvnická výroba a zpracování plastů (kód: 32)</w:t>
      </w:r>
    </w:p>
    <w:p>
      <w:pPr>
        <w:pStyle w:val="P5"/>
        <w:framePr w:w="4026" w:h="248" w:hRule="exact" w:wrap="none" w:vAnchor="page" w:hAnchor="margin" w:x="28" w:y="3784"/>
        <w:rPr>
          <w:rStyle w:val="C6"/>
          <w:rtl w:val="0"/>
        </w:rPr>
      </w:pPr>
      <w:r>
        <w:rPr>
          <w:rStyle w:val="C6"/>
          <w:rtl w:val="0"/>
        </w:rPr>
        <w:t>Týká se povolání:</w:t>
      </w:r>
    </w:p>
    <w:p>
      <w:pPr>
        <w:pStyle w:val="P6"/>
        <w:framePr w:w="6628" w:h="227" w:hRule="exact" w:wrap="none" w:vAnchor="page" w:hAnchor="margin" w:x="4110" w:y="3784"/>
        <w:rPr>
          <w:rStyle w:val="C7"/>
          <w:rtl w:val="0"/>
        </w:rPr>
      </w:pP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2</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Základní seřizování, ošetřování a údržba strojů a zařízení používaných v kožedělné výrobě</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2</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Kontrola kvality materiálů používaných v brašnářské výrobě</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2</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Provádění jednoduchých pracovních operací při výrobě brašnářských dílců a součástí</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2</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Spojování dílců a součástí ručním a strojním šitím v brašnářské výrobě</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2</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Provádění jednoduchých úprav součástí a hotových výrobků v brašnářské výrobě</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2</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Konečná úprava vzhledu brašnářských výrobků</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2</w:t>
      </w:r>
    </w:p>
    <w:p>
      <w:pPr>
        <w:pStyle w:val="P7"/>
        <w:framePr w:w="8788" w:h="340" w:hRule="exact" w:wrap="none" w:vAnchor="page" w:hAnchor="margin" w:x="28" w:y="8104"/>
        <w:rPr>
          <w:rStyle w:val="C8"/>
          <w:rtl w:val="0"/>
        </w:rPr>
      </w:pPr>
      <w:r>
        <w:rPr>
          <w:rStyle w:val="C8"/>
          <w:rtl w:val="0"/>
        </w:rPr>
        <w:t>Platnost standardu</w:t>
      </w:r>
    </w:p>
    <w:p>
      <w:pPr>
        <w:pStyle w:val="P20"/>
        <w:framePr w:w="2928" w:h="248" w:hRule="exact" w:wrap="none" w:vAnchor="page" w:hAnchor="margin" w:x="28" w:y="8444"/>
        <w:rPr>
          <w:rStyle w:val="C15"/>
          <w:rtl w:val="0"/>
        </w:rPr>
      </w:pPr>
      <w:r>
        <w:rPr>
          <w:rStyle w:val="C15"/>
          <w:rtl w:val="0"/>
        </w:rPr>
        <w:t>Standard je platný od: 21.10.2022</w:t>
      </w:r>
    </w:p>
    <w:p>
      <w:pPr>
        <w:pStyle w:val="P21"/>
        <w:framePr w:w="7654" w:h="331" w:hRule="exact" w:wrap="none" w:vAnchor="page" w:hAnchor="margin" w:x="28" w:y="15940"/>
        <w:rPr>
          <w:rStyle w:val="C16"/>
          <w:rtl w:val="0"/>
        </w:rPr>
      </w:pPr>
      <w:r>
        <w:rPr>
          <w:rStyle w:val="C16"/>
          <w:rtl w:val="0"/>
        </w:rPr>
        <w:t>Dělník/dělnice v brašnářské výrobě, 11.9.2026 19:13:43</w:t>
      </w:r>
    </w:p>
    <w:p>
      <w:pPr>
        <w:pStyle w:val="P22"/>
        <w:framePr w:w="2790" w:h="331" w:hRule="exact" w:wrap="none" w:vAnchor="page" w:hAnchor="margin" w:x="7911" w:y="15940"/>
        <w:rPr>
          <w:rStyle w:val="C17"/>
          <w:rtl w:val="0"/>
        </w:rPr>
      </w:pPr>
      <w:r>
        <w:rPr>
          <w:rStyle w:val="C17"/>
          <w:rtl w:val="0"/>
        </w:rPr>
        <w:t>Strana 1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Základní seřizování, ošetřování a údržba strojů a zařízení používaných v kožedělné výrobě</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607" w:hRule="exact" w:wrap="none" w:vAnchor="page" w:hAnchor="margin" w:x="45" w:y="3527"/>
        <w:rPr>
          <w:rStyle w:val="C3"/>
          <w:rtl w:val="0"/>
        </w:rPr>
      </w:pPr>
    </w:p>
    <w:p>
      <w:pPr>
        <w:pStyle w:val="P13"/>
        <w:framePr w:w="6658" w:h="480" w:hRule="exact" w:wrap="none" w:vAnchor="page" w:hAnchor="margin" w:x="71" w:y="3583"/>
        <w:rPr>
          <w:rStyle w:val="C11"/>
          <w:rtl w:val="0"/>
        </w:rPr>
      </w:pPr>
      <w:r>
        <w:rPr>
          <w:rStyle w:val="C11"/>
          <w:rtl w:val="0"/>
        </w:rPr>
        <w:t>a) Připravit stroj pro vykonání pracovní operace, nastavit potřebné parametry a provést kontrolu funkčnosti</w:t>
      </w:r>
    </w:p>
    <w:p>
      <w:pPr>
        <w:pStyle w:val="P28"/>
        <w:framePr w:w="3921" w:h="607" w:hRule="exact" w:wrap="none" w:vAnchor="page" w:hAnchor="margin" w:x="6800" w:y="3527"/>
        <w:rPr>
          <w:rStyle w:val="C3"/>
          <w:rtl w:val="0"/>
        </w:rPr>
      </w:pPr>
    </w:p>
    <w:p>
      <w:pPr>
        <w:pStyle w:val="P29"/>
        <w:framePr w:w="3839" w:h="480" w:hRule="exact" w:wrap="none" w:vAnchor="page" w:hAnchor="margin" w:x="6856" w:y="3583"/>
        <w:rPr>
          <w:rStyle w:val="C21"/>
          <w:rtl w:val="0"/>
        </w:rPr>
      </w:pPr>
      <w:r>
        <w:rPr>
          <w:rStyle w:val="C21"/>
          <w:rtl w:val="0"/>
        </w:rPr>
        <w:t>Praktické předvedení</w:t>
      </w:r>
    </w:p>
    <w:p>
      <w:pPr>
        <w:pStyle w:val="P16"/>
        <w:framePr w:w="6710" w:h="607" w:hRule="exact" w:wrap="none" w:vAnchor="page" w:hAnchor="margin" w:x="45" w:y="4134"/>
        <w:rPr>
          <w:rStyle w:val="C3"/>
          <w:rtl w:val="0"/>
        </w:rPr>
      </w:pPr>
    </w:p>
    <w:p>
      <w:pPr>
        <w:pStyle w:val="P17"/>
        <w:framePr w:w="6658" w:h="480" w:hRule="exact" w:wrap="none" w:vAnchor="page" w:hAnchor="margin" w:x="71" w:y="4190"/>
        <w:rPr>
          <w:rStyle w:val="C13"/>
          <w:rtl w:val="0"/>
        </w:rPr>
      </w:pPr>
      <w:r>
        <w:rPr>
          <w:rStyle w:val="C13"/>
          <w:rtl w:val="0"/>
        </w:rPr>
        <w:t>b) Provést základní údržbu, ošetření, čištění a mazání vybraného stroje s ohledem na dodržování zásad BOZP, jednotlivé úkony zdůvodnit</w:t>
      </w:r>
    </w:p>
    <w:p>
      <w:pPr>
        <w:pStyle w:val="P30"/>
        <w:framePr w:w="3921" w:h="607" w:hRule="exact" w:wrap="none" w:vAnchor="page" w:hAnchor="margin" w:x="6800" w:y="4134"/>
        <w:rPr>
          <w:rStyle w:val="C3"/>
          <w:rtl w:val="0"/>
        </w:rPr>
      </w:pPr>
    </w:p>
    <w:p>
      <w:pPr>
        <w:pStyle w:val="P31"/>
        <w:framePr w:w="3839" w:h="480" w:hRule="exact" w:wrap="none" w:vAnchor="page" w:hAnchor="margin" w:x="6856" w:y="4190"/>
        <w:rPr>
          <w:rStyle w:val="C22"/>
          <w:rtl w:val="0"/>
        </w:rPr>
      </w:pPr>
      <w:r>
        <w:rPr>
          <w:rStyle w:val="C22"/>
          <w:rtl w:val="0"/>
        </w:rPr>
        <w:t>Praktické předvedení a ústní ověření</w:t>
      </w:r>
    </w:p>
    <w:p>
      <w:pPr>
        <w:pStyle w:val="P32"/>
        <w:framePr w:w="10710" w:h="248" w:hRule="exact" w:wrap="none" w:vAnchor="page" w:hAnchor="margin" w:x="28" w:y="4854"/>
        <w:rPr>
          <w:rStyle w:val="C23"/>
          <w:rtl w:val="0"/>
        </w:rPr>
      </w:pPr>
      <w:r>
        <w:rPr>
          <w:rStyle w:val="C23"/>
          <w:rtl w:val="0"/>
        </w:rPr>
        <w:t>Je třeba splnit obě kritéria.</w:t>
      </w:r>
    </w:p>
    <w:p>
      <w:pPr>
        <w:pStyle w:val="P23"/>
        <w:framePr w:w="10710" w:h="340" w:hRule="exact" w:wrap="none" w:vAnchor="page" w:hAnchor="margin" w:x="28" w:y="5290"/>
        <w:rPr>
          <w:rStyle w:val="C18"/>
          <w:rtl w:val="0"/>
        </w:rPr>
      </w:pPr>
      <w:r>
        <w:rPr>
          <w:rStyle w:val="C18"/>
          <w:rtl w:val="0"/>
        </w:rPr>
        <w:t>Kontrola kvality materiálů používaných v brašnářské výrobě</w:t>
      </w:r>
    </w:p>
    <w:p>
      <w:pPr>
        <w:pStyle w:val="P24"/>
        <w:framePr w:w="6713" w:h="376" w:hRule="exact" w:wrap="none" w:vAnchor="page" w:hAnchor="margin" w:x="45" w:y="5729"/>
        <w:rPr>
          <w:rStyle w:val="C3"/>
          <w:rtl w:val="0"/>
        </w:rPr>
      </w:pPr>
    </w:p>
    <w:p>
      <w:pPr>
        <w:pStyle w:val="P25"/>
        <w:framePr w:w="6661" w:h="249" w:hRule="exact" w:wrap="none" w:vAnchor="page" w:hAnchor="margin" w:x="71" w:y="5800"/>
        <w:rPr>
          <w:rStyle w:val="C19"/>
          <w:rtl w:val="0"/>
        </w:rPr>
      </w:pPr>
      <w:r>
        <w:rPr>
          <w:rStyle w:val="C19"/>
          <w:rtl w:val="0"/>
        </w:rPr>
        <w:t>Kritéria hodnocení</w:t>
      </w:r>
    </w:p>
    <w:p>
      <w:pPr>
        <w:pStyle w:val="P26"/>
        <w:framePr w:w="3918" w:h="376" w:hRule="exact" w:wrap="none" w:vAnchor="page" w:hAnchor="margin" w:x="6803" w:y="5729"/>
        <w:rPr>
          <w:rStyle w:val="C3"/>
          <w:rtl w:val="0"/>
        </w:rPr>
      </w:pPr>
    </w:p>
    <w:p>
      <w:pPr>
        <w:pStyle w:val="P27"/>
        <w:framePr w:w="3836" w:h="249" w:hRule="exact" w:wrap="none" w:vAnchor="page" w:hAnchor="margin" w:x="6859" w:y="5800"/>
        <w:rPr>
          <w:rStyle w:val="C20"/>
          <w:rtl w:val="0"/>
        </w:rPr>
      </w:pPr>
      <w:r>
        <w:rPr>
          <w:rStyle w:val="C20"/>
          <w:rtl w:val="0"/>
        </w:rPr>
        <w:t>Způsoby ověření</w:t>
      </w:r>
    </w:p>
    <w:p>
      <w:pPr>
        <w:pStyle w:val="P12"/>
        <w:framePr w:w="6710" w:h="607" w:hRule="exact" w:wrap="none" w:vAnchor="page" w:hAnchor="margin" w:x="45" w:y="6106"/>
        <w:rPr>
          <w:rStyle w:val="C3"/>
          <w:rtl w:val="0"/>
        </w:rPr>
      </w:pPr>
    </w:p>
    <w:p>
      <w:pPr>
        <w:pStyle w:val="P13"/>
        <w:framePr w:w="6658" w:h="480" w:hRule="exact" w:wrap="none" w:vAnchor="page" w:hAnchor="margin" w:x="71" w:y="6162"/>
        <w:rPr>
          <w:rStyle w:val="C11"/>
          <w:rtl w:val="0"/>
        </w:rPr>
      </w:pPr>
      <w:r>
        <w:rPr>
          <w:rStyle w:val="C11"/>
          <w:rtl w:val="0"/>
        </w:rPr>
        <w:t>a) Určit a pojmenovat předložené vzorky usní, podšívkových materiálů a pomocných materiálů, definovat jejich vlastnosti</w:t>
      </w:r>
    </w:p>
    <w:p>
      <w:pPr>
        <w:pStyle w:val="P28"/>
        <w:framePr w:w="3921" w:h="607" w:hRule="exact" w:wrap="none" w:vAnchor="page" w:hAnchor="margin" w:x="6800" w:y="6106"/>
        <w:rPr>
          <w:rStyle w:val="C3"/>
          <w:rtl w:val="0"/>
        </w:rPr>
      </w:pPr>
    </w:p>
    <w:p>
      <w:pPr>
        <w:pStyle w:val="P29"/>
        <w:framePr w:w="3839" w:h="480" w:hRule="exact" w:wrap="none" w:vAnchor="page" w:hAnchor="margin" w:x="6856" w:y="6162"/>
        <w:rPr>
          <w:rStyle w:val="C21"/>
          <w:rtl w:val="0"/>
        </w:rPr>
      </w:pPr>
      <w:r>
        <w:rPr>
          <w:rStyle w:val="C21"/>
          <w:rtl w:val="0"/>
        </w:rPr>
        <w:t>Praktické předvedení a ústní ověření</w:t>
      </w:r>
    </w:p>
    <w:p>
      <w:pPr>
        <w:pStyle w:val="P16"/>
        <w:framePr w:w="6710" w:h="831" w:hRule="exact" w:wrap="none" w:vAnchor="page" w:hAnchor="margin" w:x="45" w:y="6712"/>
        <w:rPr>
          <w:rStyle w:val="C3"/>
          <w:rtl w:val="0"/>
        </w:rPr>
      </w:pPr>
    </w:p>
    <w:p>
      <w:pPr>
        <w:pStyle w:val="P17"/>
        <w:framePr w:w="6658" w:h="704" w:hRule="exact" w:wrap="none" w:vAnchor="page" w:hAnchor="margin" w:x="71" w:y="6768"/>
        <w:rPr>
          <w:rStyle w:val="C13"/>
          <w:rtl w:val="0"/>
        </w:rPr>
      </w:pPr>
      <w:r>
        <w:rPr>
          <w:rStyle w:val="C13"/>
          <w:rtl w:val="0"/>
        </w:rPr>
        <w:t>b) Posoudit kvalitu materiálů pro kožedělnou výrobu na předložených vzorcích, vyhodnotit případné vady a stanovit jejich použití s ohledem na kvalitu konkrétních dílců</w:t>
      </w:r>
    </w:p>
    <w:p>
      <w:pPr>
        <w:pStyle w:val="P30"/>
        <w:framePr w:w="3921" w:h="831" w:hRule="exact" w:wrap="none" w:vAnchor="page" w:hAnchor="margin" w:x="6800" w:y="6712"/>
        <w:rPr>
          <w:rStyle w:val="C3"/>
          <w:rtl w:val="0"/>
        </w:rPr>
      </w:pPr>
    </w:p>
    <w:p>
      <w:pPr>
        <w:pStyle w:val="P31"/>
        <w:framePr w:w="3839" w:h="704" w:hRule="exact" w:wrap="none" w:vAnchor="page" w:hAnchor="margin" w:x="6856" w:y="6768"/>
        <w:rPr>
          <w:rStyle w:val="C22"/>
          <w:rtl w:val="0"/>
        </w:rPr>
      </w:pPr>
      <w:r>
        <w:rPr>
          <w:rStyle w:val="C22"/>
          <w:rtl w:val="0"/>
        </w:rPr>
        <w:t>Praktické předvedení a ústní ověření</w:t>
      </w:r>
    </w:p>
    <w:p>
      <w:pPr>
        <w:pStyle w:val="P12"/>
        <w:framePr w:w="6710" w:h="607" w:hRule="exact" w:wrap="none" w:vAnchor="page" w:hAnchor="margin" w:x="45" w:y="7543"/>
        <w:rPr>
          <w:rStyle w:val="C3"/>
          <w:rtl w:val="0"/>
        </w:rPr>
      </w:pPr>
    </w:p>
    <w:p>
      <w:pPr>
        <w:pStyle w:val="P13"/>
        <w:framePr w:w="6658" w:h="480" w:hRule="exact" w:wrap="none" w:vAnchor="page" w:hAnchor="margin" w:x="71" w:y="7599"/>
        <w:rPr>
          <w:rStyle w:val="C11"/>
          <w:rtl w:val="0"/>
        </w:rPr>
      </w:pPr>
      <w:r>
        <w:rPr>
          <w:rStyle w:val="C11"/>
          <w:rtl w:val="0"/>
        </w:rPr>
        <w:t>c) Zvolit z předložených materiálů odpovídající druh usně a vhodný podšívkový materiál pro zhotovení stanoveného vzoru brašnářského výrobku</w:t>
      </w:r>
    </w:p>
    <w:p>
      <w:pPr>
        <w:pStyle w:val="P28"/>
        <w:framePr w:w="3921" w:h="607" w:hRule="exact" w:wrap="none" w:vAnchor="page" w:hAnchor="margin" w:x="6800" w:y="7543"/>
        <w:rPr>
          <w:rStyle w:val="C3"/>
          <w:rtl w:val="0"/>
        </w:rPr>
      </w:pPr>
    </w:p>
    <w:p>
      <w:pPr>
        <w:pStyle w:val="P29"/>
        <w:framePr w:w="3839" w:h="480" w:hRule="exact" w:wrap="none" w:vAnchor="page" w:hAnchor="margin" w:x="6856" w:y="7599"/>
        <w:rPr>
          <w:rStyle w:val="C21"/>
          <w:rtl w:val="0"/>
        </w:rPr>
      </w:pPr>
      <w:r>
        <w:rPr>
          <w:rStyle w:val="C21"/>
          <w:rtl w:val="0"/>
        </w:rPr>
        <w:t>Praktické předvedení a ústní ověření</w:t>
      </w:r>
    </w:p>
    <w:p>
      <w:pPr>
        <w:pStyle w:val="P16"/>
        <w:framePr w:w="6710" w:h="376" w:hRule="exact" w:wrap="none" w:vAnchor="page" w:hAnchor="margin" w:x="45" w:y="8150"/>
        <w:rPr>
          <w:rStyle w:val="C3"/>
          <w:rtl w:val="0"/>
        </w:rPr>
      </w:pPr>
    </w:p>
    <w:p>
      <w:pPr>
        <w:pStyle w:val="P17"/>
        <w:framePr w:w="6658" w:h="249" w:hRule="exact" w:wrap="none" w:vAnchor="page" w:hAnchor="margin" w:x="71" w:y="8206"/>
        <w:rPr>
          <w:rStyle w:val="C13"/>
          <w:rtl w:val="0"/>
        </w:rPr>
      </w:pPr>
      <w:r>
        <w:rPr>
          <w:rStyle w:val="C13"/>
          <w:rtl w:val="0"/>
        </w:rPr>
        <w:t>d) Popsat kvalitu a přednosti výztuhového a podšívkového materiálu</w:t>
      </w:r>
    </w:p>
    <w:p>
      <w:pPr>
        <w:pStyle w:val="P30"/>
        <w:framePr w:w="3921" w:h="376" w:hRule="exact" w:wrap="none" w:vAnchor="page" w:hAnchor="margin" w:x="6800" w:y="8150"/>
        <w:rPr>
          <w:rStyle w:val="C3"/>
          <w:rtl w:val="0"/>
        </w:rPr>
      </w:pPr>
    </w:p>
    <w:p>
      <w:pPr>
        <w:pStyle w:val="P31"/>
        <w:framePr w:w="3839" w:h="249" w:hRule="exact" w:wrap="none" w:vAnchor="page" w:hAnchor="margin" w:x="6856" w:y="8206"/>
        <w:rPr>
          <w:rStyle w:val="C22"/>
          <w:rtl w:val="0"/>
        </w:rPr>
      </w:pPr>
      <w:r>
        <w:rPr>
          <w:rStyle w:val="C22"/>
          <w:rtl w:val="0"/>
        </w:rPr>
        <w:t>Ústní ověření</w:t>
      </w:r>
    </w:p>
    <w:p>
      <w:pPr>
        <w:pStyle w:val="P32"/>
        <w:framePr w:w="10710" w:h="248" w:hRule="exact" w:wrap="none" w:vAnchor="page" w:hAnchor="margin" w:x="28" w:y="8640"/>
        <w:rPr>
          <w:rStyle w:val="C23"/>
          <w:rtl w:val="0"/>
        </w:rPr>
      </w:pPr>
      <w:r>
        <w:rPr>
          <w:rStyle w:val="C23"/>
          <w:rtl w:val="0"/>
        </w:rPr>
        <w:t>Je třeba splnit všechna kritéria.</w:t>
      </w:r>
    </w:p>
    <w:p>
      <w:pPr>
        <w:pStyle w:val="P23"/>
        <w:framePr w:w="10710" w:h="340" w:hRule="exact" w:wrap="none" w:vAnchor="page" w:hAnchor="margin" w:x="28" w:y="9076"/>
        <w:rPr>
          <w:rStyle w:val="C18"/>
          <w:rtl w:val="0"/>
        </w:rPr>
      </w:pPr>
      <w:r>
        <w:rPr>
          <w:rStyle w:val="C18"/>
          <w:rtl w:val="0"/>
        </w:rPr>
        <w:t>Provádění jednoduchých pracovních operací při výrobě brašnářských dílců a součástí</w:t>
      </w:r>
    </w:p>
    <w:p>
      <w:pPr>
        <w:pStyle w:val="P24"/>
        <w:framePr w:w="6713" w:h="376" w:hRule="exact" w:wrap="none" w:vAnchor="page" w:hAnchor="margin" w:x="45" w:y="9515"/>
        <w:rPr>
          <w:rStyle w:val="C3"/>
          <w:rtl w:val="0"/>
        </w:rPr>
      </w:pPr>
    </w:p>
    <w:p>
      <w:pPr>
        <w:pStyle w:val="P25"/>
        <w:framePr w:w="6661" w:h="249" w:hRule="exact" w:wrap="none" w:vAnchor="page" w:hAnchor="margin" w:x="71" w:y="9586"/>
        <w:rPr>
          <w:rStyle w:val="C19"/>
          <w:rtl w:val="0"/>
        </w:rPr>
      </w:pPr>
      <w:r>
        <w:rPr>
          <w:rStyle w:val="C19"/>
          <w:rtl w:val="0"/>
        </w:rPr>
        <w:t>Kritéria hodnocení</w:t>
      </w:r>
    </w:p>
    <w:p>
      <w:pPr>
        <w:pStyle w:val="P26"/>
        <w:framePr w:w="3918" w:h="376" w:hRule="exact" w:wrap="none" w:vAnchor="page" w:hAnchor="margin" w:x="6803" w:y="9515"/>
        <w:rPr>
          <w:rStyle w:val="C3"/>
          <w:rtl w:val="0"/>
        </w:rPr>
      </w:pPr>
    </w:p>
    <w:p>
      <w:pPr>
        <w:pStyle w:val="P27"/>
        <w:framePr w:w="3836" w:h="249" w:hRule="exact" w:wrap="none" w:vAnchor="page" w:hAnchor="margin" w:x="6859" w:y="9586"/>
        <w:rPr>
          <w:rStyle w:val="C20"/>
          <w:rtl w:val="0"/>
        </w:rPr>
      </w:pPr>
      <w:r>
        <w:rPr>
          <w:rStyle w:val="C20"/>
          <w:rtl w:val="0"/>
        </w:rPr>
        <w:t>Způsoby ověření</w:t>
      </w:r>
    </w:p>
    <w:p>
      <w:pPr>
        <w:pStyle w:val="P12"/>
        <w:framePr w:w="6710" w:h="607" w:hRule="exact" w:wrap="none" w:vAnchor="page" w:hAnchor="margin" w:x="45" w:y="9891"/>
        <w:rPr>
          <w:rStyle w:val="C3"/>
          <w:rtl w:val="0"/>
        </w:rPr>
      </w:pPr>
    </w:p>
    <w:p>
      <w:pPr>
        <w:pStyle w:val="P13"/>
        <w:framePr w:w="6658" w:h="480" w:hRule="exact" w:wrap="none" w:vAnchor="page" w:hAnchor="margin" w:x="71" w:y="9947"/>
        <w:rPr>
          <w:rStyle w:val="C11"/>
          <w:rtl w:val="0"/>
        </w:rPr>
      </w:pPr>
      <w:r>
        <w:rPr>
          <w:rStyle w:val="C11"/>
          <w:rtl w:val="0"/>
        </w:rPr>
        <w:t>a) Vhodně umístit šablonu na materiál, provést přesné obkreslení šablony včetně pomocných značek na materiál</w:t>
      </w:r>
    </w:p>
    <w:p>
      <w:pPr>
        <w:pStyle w:val="P28"/>
        <w:framePr w:w="3921" w:h="607" w:hRule="exact" w:wrap="none" w:vAnchor="page" w:hAnchor="margin" w:x="6800" w:y="9891"/>
        <w:rPr>
          <w:rStyle w:val="C3"/>
          <w:rtl w:val="0"/>
        </w:rPr>
      </w:pPr>
    </w:p>
    <w:p>
      <w:pPr>
        <w:pStyle w:val="P29"/>
        <w:framePr w:w="3839" w:h="480" w:hRule="exact" w:wrap="none" w:vAnchor="page" w:hAnchor="margin" w:x="6856" w:y="9947"/>
        <w:rPr>
          <w:rStyle w:val="C21"/>
          <w:rtl w:val="0"/>
        </w:rPr>
      </w:pPr>
      <w:r>
        <w:rPr>
          <w:rStyle w:val="C21"/>
          <w:rtl w:val="0"/>
        </w:rPr>
        <w:t>Praktické předvedení</w:t>
      </w:r>
    </w:p>
    <w:p>
      <w:pPr>
        <w:pStyle w:val="P16"/>
        <w:framePr w:w="6710" w:h="607" w:hRule="exact" w:wrap="none" w:vAnchor="page" w:hAnchor="margin" w:x="45" w:y="10498"/>
        <w:rPr>
          <w:rStyle w:val="C3"/>
          <w:rtl w:val="0"/>
        </w:rPr>
      </w:pPr>
    </w:p>
    <w:p>
      <w:pPr>
        <w:pStyle w:val="P17"/>
        <w:framePr w:w="6658" w:h="480" w:hRule="exact" w:wrap="none" w:vAnchor="page" w:hAnchor="margin" w:x="71" w:y="10554"/>
        <w:rPr>
          <w:rStyle w:val="C13"/>
          <w:rtl w:val="0"/>
        </w:rPr>
      </w:pPr>
      <w:r>
        <w:rPr>
          <w:rStyle w:val="C13"/>
          <w:rtl w:val="0"/>
        </w:rPr>
        <w:t>b) Vykrojit dílce podle krájecí šablony či podle zakreslení u konkrétního výrobku s použitím výrobní dokumentace při dodržení zásad BOZP</w:t>
      </w:r>
    </w:p>
    <w:p>
      <w:pPr>
        <w:pStyle w:val="P30"/>
        <w:framePr w:w="3921" w:h="607" w:hRule="exact" w:wrap="none" w:vAnchor="page" w:hAnchor="margin" w:x="6800" w:y="10498"/>
        <w:rPr>
          <w:rStyle w:val="C3"/>
          <w:rtl w:val="0"/>
        </w:rPr>
      </w:pPr>
    </w:p>
    <w:p>
      <w:pPr>
        <w:pStyle w:val="P31"/>
        <w:framePr w:w="3839" w:h="480" w:hRule="exact" w:wrap="none" w:vAnchor="page" w:hAnchor="margin" w:x="6856" w:y="10554"/>
        <w:rPr>
          <w:rStyle w:val="C22"/>
          <w:rtl w:val="0"/>
        </w:rPr>
      </w:pPr>
      <w:r>
        <w:rPr>
          <w:rStyle w:val="C22"/>
          <w:rtl w:val="0"/>
        </w:rPr>
        <w:t>Praktické předvedení</w:t>
      </w:r>
    </w:p>
    <w:p>
      <w:pPr>
        <w:pStyle w:val="P12"/>
        <w:framePr w:w="6710" w:h="607" w:hRule="exact" w:wrap="none" w:vAnchor="page" w:hAnchor="margin" w:x="45" w:y="11105"/>
        <w:rPr>
          <w:rStyle w:val="C3"/>
          <w:rtl w:val="0"/>
        </w:rPr>
      </w:pPr>
    </w:p>
    <w:p>
      <w:pPr>
        <w:pStyle w:val="P13"/>
        <w:framePr w:w="6658" w:h="480" w:hRule="exact" w:wrap="none" w:vAnchor="page" w:hAnchor="margin" w:x="71" w:y="11161"/>
        <w:rPr>
          <w:rStyle w:val="C11"/>
          <w:rtl w:val="0"/>
        </w:rPr>
      </w:pPr>
      <w:r>
        <w:rPr>
          <w:rStyle w:val="C11"/>
          <w:rtl w:val="0"/>
        </w:rPr>
        <w:t>c) Zvolit vhodný vysekávací nůž s ohledem na druh zadaného materiálu a provést jeho vyseknutí při dodržení zásad BOZP</w:t>
      </w:r>
    </w:p>
    <w:p>
      <w:pPr>
        <w:pStyle w:val="P28"/>
        <w:framePr w:w="3921" w:h="607" w:hRule="exact" w:wrap="none" w:vAnchor="page" w:hAnchor="margin" w:x="6800" w:y="11105"/>
        <w:rPr>
          <w:rStyle w:val="C3"/>
          <w:rtl w:val="0"/>
        </w:rPr>
      </w:pPr>
    </w:p>
    <w:p>
      <w:pPr>
        <w:pStyle w:val="P29"/>
        <w:framePr w:w="3839" w:h="480" w:hRule="exact" w:wrap="none" w:vAnchor="page" w:hAnchor="margin" w:x="6856" w:y="11161"/>
        <w:rPr>
          <w:rStyle w:val="C21"/>
          <w:rtl w:val="0"/>
        </w:rPr>
      </w:pPr>
      <w:r>
        <w:rPr>
          <w:rStyle w:val="C21"/>
          <w:rtl w:val="0"/>
        </w:rPr>
        <w:t>Praktické předvedení a ústní ověření</w:t>
      </w:r>
    </w:p>
    <w:p>
      <w:pPr>
        <w:pStyle w:val="P16"/>
        <w:framePr w:w="6710" w:h="831" w:hRule="exact" w:wrap="none" w:vAnchor="page" w:hAnchor="margin" w:x="45" w:y="11712"/>
        <w:rPr>
          <w:rStyle w:val="C3"/>
          <w:rtl w:val="0"/>
        </w:rPr>
      </w:pPr>
    </w:p>
    <w:p>
      <w:pPr>
        <w:pStyle w:val="P17"/>
        <w:framePr w:w="6658" w:h="704" w:hRule="exact" w:wrap="none" w:vAnchor="page" w:hAnchor="margin" w:x="71" w:y="11768"/>
        <w:rPr>
          <w:rStyle w:val="C13"/>
          <w:rtl w:val="0"/>
        </w:rPr>
      </w:pPr>
      <w:r>
        <w:rPr>
          <w:rStyle w:val="C13"/>
          <w:rtl w:val="0"/>
        </w:rPr>
        <w:t>d) Popsat rozdíl mezi štípáním a kosením usňových dílců, předvést štípání a kosení usňových dílců včetně seřízení strojů dle zadání při dodržení zásad BOZP</w:t>
      </w:r>
    </w:p>
    <w:p>
      <w:pPr>
        <w:pStyle w:val="P30"/>
        <w:framePr w:w="3921" w:h="831" w:hRule="exact" w:wrap="none" w:vAnchor="page" w:hAnchor="margin" w:x="6800" w:y="11712"/>
        <w:rPr>
          <w:rStyle w:val="C3"/>
          <w:rtl w:val="0"/>
        </w:rPr>
      </w:pPr>
    </w:p>
    <w:p>
      <w:pPr>
        <w:pStyle w:val="P31"/>
        <w:framePr w:w="3839" w:h="704" w:hRule="exact" w:wrap="none" w:vAnchor="page" w:hAnchor="margin" w:x="6856" w:y="11768"/>
        <w:rPr>
          <w:rStyle w:val="C22"/>
          <w:rtl w:val="0"/>
        </w:rPr>
      </w:pPr>
      <w:r>
        <w:rPr>
          <w:rStyle w:val="C22"/>
          <w:rtl w:val="0"/>
        </w:rPr>
        <w:t>Praktické předvedení a ústní ověření</w:t>
      </w:r>
    </w:p>
    <w:p>
      <w:pPr>
        <w:pStyle w:val="P32"/>
        <w:framePr w:w="10710" w:h="248" w:hRule="exact" w:wrap="none" w:vAnchor="page" w:hAnchor="margin" w:x="28" w:y="12656"/>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Dělník/dělnice v brašnářské výrobě, 11.9.2026 19:13:43</w:t>
      </w:r>
    </w:p>
    <w:p>
      <w:pPr>
        <w:pStyle w:val="P22"/>
        <w:framePr w:w="2790" w:h="331" w:hRule="exact" w:wrap="none" w:vAnchor="page" w:hAnchor="margin" w:x="7911" w:y="15940"/>
        <w:rPr>
          <w:rStyle w:val="C17"/>
          <w:rtl w:val="0"/>
        </w:rPr>
      </w:pPr>
      <w:r>
        <w:rPr>
          <w:rStyle w:val="C17"/>
          <w:rtl w:val="0"/>
        </w:rPr>
        <w:t>Strana 2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Spojování dílců a součástí ručním a strojním šitím v brašnářské výrobě</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Popsat přípravu vzorků k šití, zdůvodnit vlastnosti a výhody šitého spoje, předvést správné navlečení jehly na zvoleném šicím stroji</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Praktické předvedení a ústní ověření</w:t>
      </w:r>
    </w:p>
    <w:p>
      <w:pPr>
        <w:pStyle w:val="P16"/>
        <w:framePr w:w="6710" w:h="607" w:hRule="exact" w:wrap="none" w:vAnchor="page" w:hAnchor="margin" w:x="45" w:y="3577"/>
        <w:rPr>
          <w:rStyle w:val="C3"/>
          <w:rtl w:val="0"/>
        </w:rPr>
      </w:pPr>
    </w:p>
    <w:p>
      <w:pPr>
        <w:pStyle w:val="P17"/>
        <w:framePr w:w="6658" w:h="480" w:hRule="exact" w:wrap="none" w:vAnchor="page" w:hAnchor="margin" w:x="71" w:y="3633"/>
        <w:rPr>
          <w:rStyle w:val="C13"/>
          <w:rtl w:val="0"/>
        </w:rPr>
      </w:pPr>
      <w:r>
        <w:rPr>
          <w:rStyle w:val="C13"/>
          <w:rtl w:val="0"/>
        </w:rPr>
        <w:t>b) Charakterizovat práci na různých šicích strojích, předvést šití s vodičem i bez vodiče a zdůvodnit přednosti jednotlivých způsobů šití</w:t>
      </w:r>
    </w:p>
    <w:p>
      <w:pPr>
        <w:pStyle w:val="P30"/>
        <w:framePr w:w="3921" w:h="607" w:hRule="exact" w:wrap="none" w:vAnchor="page" w:hAnchor="margin" w:x="6800" w:y="3577"/>
        <w:rPr>
          <w:rStyle w:val="C3"/>
          <w:rtl w:val="0"/>
        </w:rPr>
      </w:pPr>
    </w:p>
    <w:p>
      <w:pPr>
        <w:pStyle w:val="P31"/>
        <w:framePr w:w="3839" w:h="480" w:hRule="exact" w:wrap="none" w:vAnchor="page" w:hAnchor="margin" w:x="6856" w:y="3633"/>
        <w:rPr>
          <w:rStyle w:val="C22"/>
          <w:rtl w:val="0"/>
        </w:rPr>
      </w:pPr>
      <w:r>
        <w:rPr>
          <w:rStyle w:val="C22"/>
          <w:rtl w:val="0"/>
        </w:rPr>
        <w:t>Praktické předvedení a ústní ověření</w:t>
      </w:r>
    </w:p>
    <w:p>
      <w:pPr>
        <w:pStyle w:val="P12"/>
        <w:framePr w:w="6710" w:h="607" w:hRule="exact" w:wrap="none" w:vAnchor="page" w:hAnchor="margin" w:x="45" w:y="4183"/>
        <w:rPr>
          <w:rStyle w:val="C3"/>
          <w:rtl w:val="0"/>
        </w:rPr>
      </w:pPr>
    </w:p>
    <w:p>
      <w:pPr>
        <w:pStyle w:val="P13"/>
        <w:framePr w:w="6658" w:h="480" w:hRule="exact" w:wrap="none" w:vAnchor="page" w:hAnchor="margin" w:x="71" w:y="4239"/>
        <w:rPr>
          <w:rStyle w:val="C11"/>
          <w:rtl w:val="0"/>
        </w:rPr>
      </w:pPr>
      <w:r>
        <w:rPr>
          <w:rStyle w:val="C11"/>
          <w:rtl w:val="0"/>
        </w:rPr>
        <w:t>c) Na šicích strojích prošít, sešít, našít a lemovat a paspulovat díly u předložených dvou vzorků podle zadání</w:t>
      </w:r>
    </w:p>
    <w:p>
      <w:pPr>
        <w:pStyle w:val="P28"/>
        <w:framePr w:w="3921" w:h="607" w:hRule="exact" w:wrap="none" w:vAnchor="page" w:hAnchor="margin" w:x="6800" w:y="4183"/>
        <w:rPr>
          <w:rStyle w:val="C3"/>
          <w:rtl w:val="0"/>
        </w:rPr>
      </w:pPr>
    </w:p>
    <w:p>
      <w:pPr>
        <w:pStyle w:val="P29"/>
        <w:framePr w:w="3839" w:h="480" w:hRule="exact" w:wrap="none" w:vAnchor="page" w:hAnchor="margin" w:x="6856" w:y="4239"/>
        <w:rPr>
          <w:rStyle w:val="C21"/>
          <w:rtl w:val="0"/>
        </w:rPr>
      </w:pPr>
      <w:r>
        <w:rPr>
          <w:rStyle w:val="C21"/>
          <w:rtl w:val="0"/>
        </w:rPr>
        <w:t>Praktické předvedení a ústní ověření</w:t>
      </w:r>
    </w:p>
    <w:p>
      <w:pPr>
        <w:pStyle w:val="P16"/>
        <w:framePr w:w="6710" w:h="607" w:hRule="exact" w:wrap="none" w:vAnchor="page" w:hAnchor="margin" w:x="45" w:y="4790"/>
        <w:rPr>
          <w:rStyle w:val="C3"/>
          <w:rtl w:val="0"/>
        </w:rPr>
      </w:pPr>
    </w:p>
    <w:p>
      <w:pPr>
        <w:pStyle w:val="P17"/>
        <w:framePr w:w="6658" w:h="480" w:hRule="exact" w:wrap="none" w:vAnchor="page" w:hAnchor="margin" w:x="71" w:y="4846"/>
        <w:rPr>
          <w:rStyle w:val="C13"/>
          <w:rtl w:val="0"/>
        </w:rPr>
      </w:pPr>
      <w:r>
        <w:rPr>
          <w:rStyle w:val="C13"/>
          <w:rtl w:val="0"/>
        </w:rPr>
        <w:t>d) Provést navlečení příze do ruční jehly a předvést šití jednou nebo dvěma jehlami podle zadání</w:t>
      </w:r>
    </w:p>
    <w:p>
      <w:pPr>
        <w:pStyle w:val="P30"/>
        <w:framePr w:w="3921" w:h="607" w:hRule="exact" w:wrap="none" w:vAnchor="page" w:hAnchor="margin" w:x="6800" w:y="4790"/>
        <w:rPr>
          <w:rStyle w:val="C3"/>
          <w:rtl w:val="0"/>
        </w:rPr>
      </w:pPr>
    </w:p>
    <w:p>
      <w:pPr>
        <w:pStyle w:val="P31"/>
        <w:framePr w:w="3839" w:h="480" w:hRule="exact" w:wrap="none" w:vAnchor="page" w:hAnchor="margin" w:x="6856" w:y="4846"/>
        <w:rPr>
          <w:rStyle w:val="C22"/>
          <w:rtl w:val="0"/>
        </w:rPr>
      </w:pPr>
      <w:r>
        <w:rPr>
          <w:rStyle w:val="C22"/>
          <w:rtl w:val="0"/>
        </w:rPr>
        <w:t>Praktické předvedení</w:t>
      </w:r>
    </w:p>
    <w:p>
      <w:pPr>
        <w:pStyle w:val="P32"/>
        <w:framePr w:w="10710" w:h="248" w:hRule="exact" w:wrap="none" w:vAnchor="page" w:hAnchor="margin" w:x="28" w:y="5510"/>
        <w:rPr>
          <w:rStyle w:val="C23"/>
          <w:rtl w:val="0"/>
        </w:rPr>
      </w:pPr>
      <w:r>
        <w:rPr>
          <w:rStyle w:val="C23"/>
          <w:rtl w:val="0"/>
        </w:rPr>
        <w:t>Je třeba splnit všechna kritéria.</w:t>
      </w:r>
    </w:p>
    <w:p>
      <w:pPr>
        <w:pStyle w:val="P23"/>
        <w:framePr w:w="10710" w:h="340" w:hRule="exact" w:wrap="none" w:vAnchor="page" w:hAnchor="margin" w:x="28" w:y="5946"/>
        <w:rPr>
          <w:rStyle w:val="C18"/>
          <w:rtl w:val="0"/>
        </w:rPr>
      </w:pPr>
      <w:r>
        <w:rPr>
          <w:rStyle w:val="C18"/>
          <w:rtl w:val="0"/>
        </w:rPr>
        <w:t>Provádění jednoduchých úprav součástí a hotových výrobků v brašnářské výrobě</w:t>
      </w:r>
    </w:p>
    <w:p>
      <w:pPr>
        <w:pStyle w:val="P24"/>
        <w:framePr w:w="6713" w:h="376" w:hRule="exact" w:wrap="none" w:vAnchor="page" w:hAnchor="margin" w:x="45" w:y="6385"/>
        <w:rPr>
          <w:rStyle w:val="C3"/>
          <w:rtl w:val="0"/>
        </w:rPr>
      </w:pPr>
    </w:p>
    <w:p>
      <w:pPr>
        <w:pStyle w:val="P25"/>
        <w:framePr w:w="6661" w:h="249" w:hRule="exact" w:wrap="none" w:vAnchor="page" w:hAnchor="margin" w:x="71" w:y="6456"/>
        <w:rPr>
          <w:rStyle w:val="C19"/>
          <w:rtl w:val="0"/>
        </w:rPr>
      </w:pPr>
      <w:r>
        <w:rPr>
          <w:rStyle w:val="C19"/>
          <w:rtl w:val="0"/>
        </w:rPr>
        <w:t>Kritéria hodnocení</w:t>
      </w:r>
    </w:p>
    <w:p>
      <w:pPr>
        <w:pStyle w:val="P26"/>
        <w:framePr w:w="3918" w:h="376" w:hRule="exact" w:wrap="none" w:vAnchor="page" w:hAnchor="margin" w:x="6803" w:y="6385"/>
        <w:rPr>
          <w:rStyle w:val="C3"/>
          <w:rtl w:val="0"/>
        </w:rPr>
      </w:pPr>
    </w:p>
    <w:p>
      <w:pPr>
        <w:pStyle w:val="P27"/>
        <w:framePr w:w="3836" w:h="249" w:hRule="exact" w:wrap="none" w:vAnchor="page" w:hAnchor="margin" w:x="6859" w:y="6456"/>
        <w:rPr>
          <w:rStyle w:val="C20"/>
          <w:rtl w:val="0"/>
        </w:rPr>
      </w:pPr>
      <w:r>
        <w:rPr>
          <w:rStyle w:val="C20"/>
          <w:rtl w:val="0"/>
        </w:rPr>
        <w:t>Způsoby ověření</w:t>
      </w:r>
    </w:p>
    <w:p>
      <w:pPr>
        <w:pStyle w:val="P12"/>
        <w:framePr w:w="6710" w:h="376" w:hRule="exact" w:wrap="none" w:vAnchor="page" w:hAnchor="margin" w:x="45" w:y="6762"/>
        <w:rPr>
          <w:rStyle w:val="C3"/>
          <w:rtl w:val="0"/>
        </w:rPr>
      </w:pPr>
    </w:p>
    <w:p>
      <w:pPr>
        <w:pStyle w:val="P13"/>
        <w:framePr w:w="6658" w:h="249" w:hRule="exact" w:wrap="none" w:vAnchor="page" w:hAnchor="margin" w:x="71" w:y="6818"/>
        <w:rPr>
          <w:rStyle w:val="C11"/>
          <w:rtl w:val="0"/>
        </w:rPr>
      </w:pPr>
      <w:r>
        <w:rPr>
          <w:rStyle w:val="C11"/>
          <w:rtl w:val="0"/>
        </w:rPr>
        <w:t>a) Popsat a zdůvodnit úpravy součástí a dílců před vlastním spojováním</w:t>
      </w:r>
    </w:p>
    <w:p>
      <w:pPr>
        <w:pStyle w:val="P28"/>
        <w:framePr w:w="3921" w:h="376" w:hRule="exact" w:wrap="none" w:vAnchor="page" w:hAnchor="margin" w:x="6800" w:y="6762"/>
        <w:rPr>
          <w:rStyle w:val="C3"/>
          <w:rtl w:val="0"/>
        </w:rPr>
      </w:pPr>
    </w:p>
    <w:p>
      <w:pPr>
        <w:pStyle w:val="P29"/>
        <w:framePr w:w="3839" w:h="249" w:hRule="exact" w:wrap="none" w:vAnchor="page" w:hAnchor="margin" w:x="6856" w:y="6818"/>
        <w:rPr>
          <w:rStyle w:val="C21"/>
          <w:rtl w:val="0"/>
        </w:rPr>
      </w:pPr>
      <w:r>
        <w:rPr>
          <w:rStyle w:val="C21"/>
          <w:rtl w:val="0"/>
        </w:rPr>
        <w:t>Ústní ověření</w:t>
      </w:r>
    </w:p>
    <w:p>
      <w:pPr>
        <w:pStyle w:val="P16"/>
        <w:framePr w:w="6710" w:h="376" w:hRule="exact" w:wrap="none" w:vAnchor="page" w:hAnchor="margin" w:x="45" w:y="7138"/>
        <w:rPr>
          <w:rStyle w:val="C3"/>
          <w:rtl w:val="0"/>
        </w:rPr>
      </w:pPr>
    </w:p>
    <w:p>
      <w:pPr>
        <w:pStyle w:val="P17"/>
        <w:framePr w:w="6658" w:h="249" w:hRule="exact" w:wrap="none" w:vAnchor="page" w:hAnchor="margin" w:x="71" w:y="7194"/>
        <w:rPr>
          <w:rStyle w:val="C13"/>
          <w:rtl w:val="0"/>
        </w:rPr>
      </w:pPr>
      <w:r>
        <w:rPr>
          <w:rStyle w:val="C13"/>
          <w:rtl w:val="0"/>
        </w:rPr>
        <w:t>b) Vyztužit dílce výrobku podle technické dokumentace, popsat účel práce</w:t>
      </w:r>
    </w:p>
    <w:p>
      <w:pPr>
        <w:pStyle w:val="P30"/>
        <w:framePr w:w="3921" w:h="376" w:hRule="exact" w:wrap="none" w:vAnchor="page" w:hAnchor="margin" w:x="6800" w:y="7138"/>
        <w:rPr>
          <w:rStyle w:val="C3"/>
          <w:rtl w:val="0"/>
        </w:rPr>
      </w:pPr>
    </w:p>
    <w:p>
      <w:pPr>
        <w:pStyle w:val="P31"/>
        <w:framePr w:w="3839" w:h="249" w:hRule="exact" w:wrap="none" w:vAnchor="page" w:hAnchor="margin" w:x="6856" w:y="7194"/>
        <w:rPr>
          <w:rStyle w:val="C22"/>
          <w:rtl w:val="0"/>
        </w:rPr>
      </w:pPr>
      <w:r>
        <w:rPr>
          <w:rStyle w:val="C22"/>
          <w:rtl w:val="0"/>
        </w:rPr>
        <w:t>Praktické předvedení a ústní ověření</w:t>
      </w:r>
    </w:p>
    <w:p>
      <w:pPr>
        <w:pStyle w:val="P12"/>
        <w:framePr w:w="6710" w:h="607" w:hRule="exact" w:wrap="none" w:vAnchor="page" w:hAnchor="margin" w:x="45" w:y="7514"/>
        <w:rPr>
          <w:rStyle w:val="C3"/>
          <w:rtl w:val="0"/>
        </w:rPr>
      </w:pPr>
    </w:p>
    <w:p>
      <w:pPr>
        <w:pStyle w:val="P13"/>
        <w:framePr w:w="6658" w:h="480" w:hRule="exact" w:wrap="none" w:vAnchor="page" w:hAnchor="margin" w:x="71" w:y="7570"/>
        <w:rPr>
          <w:rStyle w:val="C11"/>
          <w:rtl w:val="0"/>
        </w:rPr>
      </w:pPr>
      <w:r>
        <w:rPr>
          <w:rStyle w:val="C11"/>
          <w:rtl w:val="0"/>
        </w:rPr>
        <w:t>c) Připevnit podle výrobní dokumentace kování a ozdoby u konkrétního výrobku tak, aby byly splněny požadavky na pevnost a estetiku provedení</w:t>
      </w:r>
    </w:p>
    <w:p>
      <w:pPr>
        <w:pStyle w:val="P28"/>
        <w:framePr w:w="3921" w:h="607" w:hRule="exact" w:wrap="none" w:vAnchor="page" w:hAnchor="margin" w:x="6800" w:y="7514"/>
        <w:rPr>
          <w:rStyle w:val="C3"/>
          <w:rtl w:val="0"/>
        </w:rPr>
      </w:pPr>
    </w:p>
    <w:p>
      <w:pPr>
        <w:pStyle w:val="P29"/>
        <w:framePr w:w="3839" w:h="480" w:hRule="exact" w:wrap="none" w:vAnchor="page" w:hAnchor="margin" w:x="6856" w:y="7570"/>
        <w:rPr>
          <w:rStyle w:val="C21"/>
          <w:rtl w:val="0"/>
        </w:rPr>
      </w:pPr>
      <w:r>
        <w:rPr>
          <w:rStyle w:val="C21"/>
          <w:rtl w:val="0"/>
        </w:rPr>
        <w:t>Praktické předvedení a ústní ověření</w:t>
      </w:r>
    </w:p>
    <w:p>
      <w:pPr>
        <w:pStyle w:val="P32"/>
        <w:framePr w:w="10710" w:h="248" w:hRule="exact" w:wrap="none" w:vAnchor="page" w:hAnchor="margin" w:x="28" w:y="8234"/>
        <w:rPr>
          <w:rStyle w:val="C23"/>
          <w:rtl w:val="0"/>
        </w:rPr>
      </w:pPr>
      <w:r>
        <w:rPr>
          <w:rStyle w:val="C23"/>
          <w:rtl w:val="0"/>
        </w:rPr>
        <w:t>Je třeba splnit všechna kritéria.</w:t>
      </w:r>
    </w:p>
    <w:p>
      <w:pPr>
        <w:pStyle w:val="P23"/>
        <w:framePr w:w="10710" w:h="340" w:hRule="exact" w:wrap="none" w:vAnchor="page" w:hAnchor="margin" w:x="28" w:y="8670"/>
        <w:rPr>
          <w:rStyle w:val="C18"/>
          <w:rtl w:val="0"/>
        </w:rPr>
      </w:pPr>
      <w:r>
        <w:rPr>
          <w:rStyle w:val="C18"/>
          <w:rtl w:val="0"/>
        </w:rPr>
        <w:t>Konečná úprava vzhledu brašnářských výrobků</w:t>
      </w:r>
    </w:p>
    <w:p>
      <w:pPr>
        <w:pStyle w:val="P24"/>
        <w:framePr w:w="6713" w:h="376" w:hRule="exact" w:wrap="none" w:vAnchor="page" w:hAnchor="margin" w:x="45" w:y="9109"/>
        <w:rPr>
          <w:rStyle w:val="C3"/>
          <w:rtl w:val="0"/>
        </w:rPr>
      </w:pPr>
    </w:p>
    <w:p>
      <w:pPr>
        <w:pStyle w:val="P25"/>
        <w:framePr w:w="6661" w:h="249" w:hRule="exact" w:wrap="none" w:vAnchor="page" w:hAnchor="margin" w:x="71" w:y="9180"/>
        <w:rPr>
          <w:rStyle w:val="C19"/>
          <w:rtl w:val="0"/>
        </w:rPr>
      </w:pPr>
      <w:r>
        <w:rPr>
          <w:rStyle w:val="C19"/>
          <w:rtl w:val="0"/>
        </w:rPr>
        <w:t>Kritéria hodnocení</w:t>
      </w:r>
    </w:p>
    <w:p>
      <w:pPr>
        <w:pStyle w:val="P26"/>
        <w:framePr w:w="3918" w:h="376" w:hRule="exact" w:wrap="none" w:vAnchor="page" w:hAnchor="margin" w:x="6803" w:y="9109"/>
        <w:rPr>
          <w:rStyle w:val="C3"/>
          <w:rtl w:val="0"/>
        </w:rPr>
      </w:pPr>
    </w:p>
    <w:p>
      <w:pPr>
        <w:pStyle w:val="P27"/>
        <w:framePr w:w="3836" w:h="249" w:hRule="exact" w:wrap="none" w:vAnchor="page" w:hAnchor="margin" w:x="6859" w:y="9180"/>
        <w:rPr>
          <w:rStyle w:val="C20"/>
          <w:rtl w:val="0"/>
        </w:rPr>
      </w:pPr>
      <w:r>
        <w:rPr>
          <w:rStyle w:val="C20"/>
          <w:rtl w:val="0"/>
        </w:rPr>
        <w:t>Způsoby ověření</w:t>
      </w:r>
    </w:p>
    <w:p>
      <w:pPr>
        <w:pStyle w:val="P12"/>
        <w:framePr w:w="6710" w:h="376" w:hRule="exact" w:wrap="none" w:vAnchor="page" w:hAnchor="margin" w:x="45" w:y="9486"/>
        <w:rPr>
          <w:rStyle w:val="C3"/>
          <w:rtl w:val="0"/>
        </w:rPr>
      </w:pPr>
    </w:p>
    <w:p>
      <w:pPr>
        <w:pStyle w:val="P13"/>
        <w:framePr w:w="6658" w:h="249" w:hRule="exact" w:wrap="none" w:vAnchor="page" w:hAnchor="margin" w:x="71" w:y="9542"/>
        <w:rPr>
          <w:rStyle w:val="C11"/>
          <w:rtl w:val="0"/>
        </w:rPr>
      </w:pPr>
      <w:r>
        <w:rPr>
          <w:rStyle w:val="C11"/>
          <w:rtl w:val="0"/>
        </w:rPr>
        <w:t>a) Uvést základní operace při dokončování vzhledu brašnářských výrobků</w:t>
      </w:r>
    </w:p>
    <w:p>
      <w:pPr>
        <w:pStyle w:val="P28"/>
        <w:framePr w:w="3921" w:h="376" w:hRule="exact" w:wrap="none" w:vAnchor="page" w:hAnchor="margin" w:x="6800" w:y="9486"/>
        <w:rPr>
          <w:rStyle w:val="C3"/>
          <w:rtl w:val="0"/>
        </w:rPr>
      </w:pPr>
    </w:p>
    <w:p>
      <w:pPr>
        <w:pStyle w:val="P29"/>
        <w:framePr w:w="3839" w:h="249" w:hRule="exact" w:wrap="none" w:vAnchor="page" w:hAnchor="margin" w:x="6856" w:y="9542"/>
        <w:rPr>
          <w:rStyle w:val="C21"/>
          <w:rtl w:val="0"/>
        </w:rPr>
      </w:pPr>
      <w:r>
        <w:rPr>
          <w:rStyle w:val="C21"/>
          <w:rtl w:val="0"/>
        </w:rPr>
        <w:t>Ústní ověření</w:t>
      </w:r>
    </w:p>
    <w:p>
      <w:pPr>
        <w:pStyle w:val="P16"/>
        <w:framePr w:w="6710" w:h="607" w:hRule="exact" w:wrap="none" w:vAnchor="page" w:hAnchor="margin" w:x="45" w:y="9862"/>
        <w:rPr>
          <w:rStyle w:val="C3"/>
          <w:rtl w:val="0"/>
        </w:rPr>
      </w:pPr>
    </w:p>
    <w:p>
      <w:pPr>
        <w:pStyle w:val="P17"/>
        <w:framePr w:w="6658" w:h="480" w:hRule="exact" w:wrap="none" w:vAnchor="page" w:hAnchor="margin" w:x="71" w:y="9918"/>
        <w:rPr>
          <w:rStyle w:val="C13"/>
          <w:rtl w:val="0"/>
        </w:rPr>
      </w:pPr>
      <w:r>
        <w:rPr>
          <w:rStyle w:val="C13"/>
          <w:rtl w:val="0"/>
        </w:rPr>
        <w:t>b) Provést konečnou úpravu vzhledu vnější části hotového brašnářského výrobku s přihlédnutím k upravovanému materiálu, provedení zdůvodnit</w:t>
      </w:r>
    </w:p>
    <w:p>
      <w:pPr>
        <w:pStyle w:val="P30"/>
        <w:framePr w:w="3921" w:h="607" w:hRule="exact" w:wrap="none" w:vAnchor="page" w:hAnchor="margin" w:x="6800" w:y="9862"/>
        <w:rPr>
          <w:rStyle w:val="C3"/>
          <w:rtl w:val="0"/>
        </w:rPr>
      </w:pPr>
    </w:p>
    <w:p>
      <w:pPr>
        <w:pStyle w:val="P31"/>
        <w:framePr w:w="3839" w:h="480" w:hRule="exact" w:wrap="none" w:vAnchor="page" w:hAnchor="margin" w:x="6856" w:y="9918"/>
        <w:rPr>
          <w:rStyle w:val="C22"/>
          <w:rtl w:val="0"/>
        </w:rPr>
      </w:pPr>
      <w:r>
        <w:rPr>
          <w:rStyle w:val="C22"/>
          <w:rtl w:val="0"/>
        </w:rPr>
        <w:t>Praktické předvedení a ústní ověření</w:t>
      </w:r>
    </w:p>
    <w:p>
      <w:pPr>
        <w:pStyle w:val="P12"/>
        <w:framePr w:w="6710" w:h="607" w:hRule="exact" w:wrap="none" w:vAnchor="page" w:hAnchor="margin" w:x="45" w:y="10469"/>
        <w:rPr>
          <w:rStyle w:val="C3"/>
          <w:rtl w:val="0"/>
        </w:rPr>
      </w:pPr>
    </w:p>
    <w:p>
      <w:pPr>
        <w:pStyle w:val="P13"/>
        <w:framePr w:w="6658" w:h="480" w:hRule="exact" w:wrap="none" w:vAnchor="page" w:hAnchor="margin" w:x="71" w:y="10525"/>
        <w:rPr>
          <w:rStyle w:val="C11"/>
          <w:rtl w:val="0"/>
        </w:rPr>
      </w:pPr>
      <w:r>
        <w:rPr>
          <w:rStyle w:val="C11"/>
          <w:rtl w:val="0"/>
        </w:rPr>
        <w:t>c) Zkontrolovat konečný vzhled zadaného brašnářského výrobku a uvést zásady údržby výrobku s ohledem na použitý hlavní vrchový materiál</w:t>
      </w:r>
    </w:p>
    <w:p>
      <w:pPr>
        <w:pStyle w:val="P28"/>
        <w:framePr w:w="3921" w:h="607" w:hRule="exact" w:wrap="none" w:vAnchor="page" w:hAnchor="margin" w:x="6800" w:y="10469"/>
        <w:rPr>
          <w:rStyle w:val="C3"/>
          <w:rtl w:val="0"/>
        </w:rPr>
      </w:pPr>
    </w:p>
    <w:p>
      <w:pPr>
        <w:pStyle w:val="P29"/>
        <w:framePr w:w="3839" w:h="480" w:hRule="exact" w:wrap="none" w:vAnchor="page" w:hAnchor="margin" w:x="6856" w:y="10525"/>
        <w:rPr>
          <w:rStyle w:val="C21"/>
          <w:rtl w:val="0"/>
        </w:rPr>
      </w:pPr>
      <w:r>
        <w:rPr>
          <w:rStyle w:val="C21"/>
          <w:rtl w:val="0"/>
        </w:rPr>
        <w:t>Praktické předvedení a ústní ověření</w:t>
      </w:r>
    </w:p>
    <w:p>
      <w:pPr>
        <w:pStyle w:val="P32"/>
        <w:framePr w:w="10710" w:h="248" w:hRule="exact" w:wrap="none" w:vAnchor="page" w:hAnchor="margin" w:x="28" w:y="11189"/>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Dělník/dělnice v brašnářské výrobě, 11.9.2026 19:13:43</w:t>
      </w:r>
    </w:p>
    <w:p>
      <w:pPr>
        <w:pStyle w:val="P22"/>
        <w:framePr w:w="2790" w:h="331" w:hRule="exact" w:wrap="none" w:vAnchor="page" w:hAnchor="margin" w:x="7911" w:y="15940"/>
        <w:rPr>
          <w:rStyle w:val="C17"/>
          <w:rtl w:val="0"/>
        </w:rPr>
      </w:pPr>
      <w:r>
        <w:rPr>
          <w:rStyle w:val="C17"/>
          <w:rtl w:val="0"/>
        </w:rPr>
        <w:t>Strana 3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5211"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453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453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Zdravotní způsobilost pro vykonání zkoušky není vyžadována.</w:t>
      </w:r>
    </w:p>
    <w:p>
      <w:pPr>
        <w:keepNext w:val="0"/>
        <w:keepLines w:val="0"/>
        <w:framePr w:w="10766" w:h="453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53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Ověřováním kritérií hodnocení pro jednotlivé odborné kompetence je třeba získat celkový přehled o způsobilosti uchazeče vykonávat pracovní činnosti v určitém úseku kožedělné výroby.</w:t>
      </w:r>
    </w:p>
    <w:p>
      <w:pPr>
        <w:keepNext w:val="0"/>
        <w:keepLines w:val="0"/>
        <w:framePr w:w="10766" w:h="453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U odborné kompetence </w:t>
      </w:r>
      <w:r>
        <w:rPr>
          <w:rFonts w:ascii="Arial" w:cs="Arial" w:hAnsi="Arial" w:eastAsia="Arial"/>
          <w:b w:val="1"/>
          <w:i w:val="0"/>
          <w:caps w:val="0"/>
          <w:strike w:val="0"/>
          <w:noProof w:val="0"/>
          <w:vanish w:val="0"/>
          <w:color w:val="auto"/>
          <w:sz w:val="20"/>
          <w:u w:val="none"/>
          <w:shd w:val="clear" w:color="auto" w:fill="auto"/>
          <w:vertAlign w:val="baseline"/>
          <w:lang/>
        </w:rPr>
        <w:t>Kontrola kvality materiálů používaných v brašnářské výrobě</w:t>
      </w:r>
      <w:r>
        <w:rPr>
          <w:rFonts w:ascii="Arial" w:cs="Arial" w:hAnsi="Arial" w:eastAsia="Arial"/>
          <w:b w:val="0"/>
          <w:i w:val="0"/>
          <w:caps w:val="0"/>
          <w:strike w:val="0"/>
          <w:noProof w:val="0"/>
          <w:vanish w:val="0"/>
          <w:color w:val="auto"/>
          <w:sz w:val="20"/>
          <w:u w:val="none"/>
          <w:shd w:val="clear" w:color="auto" w:fill="auto"/>
          <w:vertAlign w:val="baseline"/>
          <w:lang/>
        </w:rPr>
        <w:t>, kritérium hodnocení a), zadá autorizovaná osoba pro ověření kritérií hodnocení počet vzorků usní, podšívkových materiálů a pomocných materiálů (v minimálním počtu 2 - maximálně 5 vzorků od každého), a to podle zaměření konkrétní kožedělné výroby a místa konání zkoušky.</w:t>
      </w:r>
    </w:p>
    <w:p>
      <w:pPr>
        <w:keepNext w:val="0"/>
        <w:keepLines w:val="0"/>
        <w:framePr w:w="10766" w:h="453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Zkoušející určí způsob zpracování brašnářského výrobku u odborné kompetence </w:t>
      </w:r>
      <w:r>
        <w:rPr>
          <w:rFonts w:ascii="Arial" w:cs="Arial" w:hAnsi="Arial" w:eastAsia="Arial"/>
          <w:b w:val="1"/>
          <w:i w:val="0"/>
          <w:caps w:val="0"/>
          <w:strike w:val="0"/>
          <w:noProof w:val="0"/>
          <w:vanish w:val="0"/>
          <w:color w:val="auto"/>
          <w:sz w:val="20"/>
          <w:u w:val="none"/>
          <w:shd w:val="clear" w:color="auto" w:fill="auto"/>
          <w:vertAlign w:val="baseline"/>
          <w:lang/>
        </w:rPr>
        <w:t>Spojování dílců a součástí ručním a strojním šitím v brašnářské výrobě</w:t>
      </w:r>
      <w:r>
        <w:rPr>
          <w:rFonts w:ascii="Arial" w:cs="Arial" w:hAnsi="Arial" w:eastAsia="Arial"/>
          <w:b w:val="0"/>
          <w:i w:val="0"/>
          <w:caps w:val="0"/>
          <w:strike w:val="0"/>
          <w:noProof w:val="0"/>
          <w:vanish w:val="0"/>
          <w:color w:val="auto"/>
          <w:sz w:val="20"/>
          <w:u w:val="none"/>
          <w:shd w:val="clear" w:color="auto" w:fill="auto"/>
          <w:vertAlign w:val="baseline"/>
          <w:lang/>
        </w:rPr>
        <w:t xml:space="preserve">, kritéria hodnocení c) a d). </w:t>
      </w:r>
    </w:p>
    <w:p>
      <w:pPr>
        <w:keepNext w:val="0"/>
        <w:keepLines w:val="0"/>
        <w:framePr w:w="10766" w:h="453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53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Při ověřování kritérií hodnocení formou praktického předvedení je třeba přihlížet především k bezpečnému provádění všech úkonů, dále ke komplexnímu přístupu k řešení daného úkolu, k celkové kvalitě provedení, k používaným pracovním postupům a k samostatnosti při řešení jednotlivých kritérií. </w:t>
      </w:r>
    </w:p>
    <w:p>
      <w:pPr>
        <w:keepNext w:val="0"/>
        <w:keepLines w:val="0"/>
        <w:framePr w:w="10766" w:h="453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Ověřování odborných kompetencí bude probíhat v reálném procesu kožedělné výroby.</w:t>
      </w:r>
    </w:p>
    <w:p>
      <w:pPr>
        <w:pStyle w:val="P33"/>
        <w:framePr w:w="10766" w:h="1837" w:hRule="exact" w:wrap="none" w:vAnchor="page" w:hAnchor="margin" w:x="0" w:y="7592"/>
        <w:rPr>
          <w:rStyle w:val="C3"/>
          <w:rtl w:val="0"/>
        </w:rPr>
      </w:pPr>
    </w:p>
    <w:p>
      <w:pPr>
        <w:pStyle w:val="P35"/>
        <w:framePr w:w="10710" w:h="340" w:hRule="exact" w:wrap="none" w:vAnchor="page" w:hAnchor="margin" w:x="28" w:y="7592"/>
        <w:rPr>
          <w:rStyle w:val="C25"/>
          <w:rtl w:val="0"/>
        </w:rPr>
      </w:pPr>
      <w:r>
        <w:rPr>
          <w:rStyle w:val="C25"/>
          <w:rtl w:val="0"/>
        </w:rPr>
        <w:t>Výsledné hodnocení</w:t>
      </w:r>
    </w:p>
    <w:p>
      <w:pPr>
        <w:keepNext w:val="0"/>
        <w:keepLines w:val="0"/>
        <w:framePr w:w="10766" w:h="1497" w:hRule="exact" w:wrap="none" w:vAnchor="page" w:hAnchor="margin" w:x="0" w:y="793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9656"/>
        <w:rPr>
          <w:rStyle w:val="C3"/>
          <w:rtl w:val="0"/>
        </w:rPr>
      </w:pPr>
    </w:p>
    <w:p>
      <w:pPr>
        <w:pStyle w:val="P35"/>
        <w:framePr w:w="10710" w:h="340" w:hRule="exact" w:wrap="none" w:vAnchor="page" w:hAnchor="margin" w:x="28" w:y="9656"/>
        <w:rPr>
          <w:rStyle w:val="C25"/>
          <w:rtl w:val="0"/>
        </w:rPr>
      </w:pPr>
      <w:r>
        <w:rPr>
          <w:rStyle w:val="C25"/>
          <w:rtl w:val="0"/>
        </w:rPr>
        <w:t>Počet zkoušejících</w:t>
      </w:r>
    </w:p>
    <w:p>
      <w:pPr>
        <w:keepNext w:val="0"/>
        <w:keepLines w:val="0"/>
        <w:framePr w:w="10766" w:h="1036" w:hRule="exact" w:wrap="none" w:vAnchor="page" w:hAnchor="margin" w:x="0" w:y="999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Dělník/dělnice v brašnářské výrobě, 11.9.2026 19:13:43</w:t>
      </w:r>
    </w:p>
    <w:p>
      <w:pPr>
        <w:pStyle w:val="P22"/>
        <w:framePr w:w="2790" w:h="331" w:hRule="exact" w:wrap="none" w:vAnchor="page" w:hAnchor="margin" w:x="7911" w:y="15940"/>
        <w:rPr>
          <w:rStyle w:val="C17"/>
          <w:rtl w:val="0"/>
        </w:rPr>
      </w:pPr>
      <w:r>
        <w:rPr>
          <w:rStyle w:val="C17"/>
          <w:rtl w:val="0"/>
        </w:rPr>
        <w:t>Strana 4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8817"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827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27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270"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výučním listem v oboru vzdělání brašnář nebo výrobce kožedělného zboží a střední vzdělání s maturitní zkouškou a alespoň 5 let odborné praxe v oblasti kožedělné výroby nebo ve funkci učitele odborného výcviku nebo praktického vyučování v oblasti kožedělné výroby.</w:t>
      </w:r>
    </w:p>
    <w:p>
      <w:pPr>
        <w:keepNext w:val="0"/>
        <w:keepLines w:val="1"/>
        <w:framePr w:w="10766" w:h="8270"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oboru vzdělání zpracování usní, plastů a pryže a alespoň 5 let odborné praxe v oblasti kožedělné výroby nebo ve funkci učitele odborného výcviku nebo praktického vyučování v oblasti kožedělné výroby.</w:t>
      </w:r>
    </w:p>
    <w:p>
      <w:pPr>
        <w:keepNext w:val="0"/>
        <w:keepLines w:val="1"/>
        <w:framePr w:w="10766" w:h="8270"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kožedělnou technologii a alespoň 5 let odborné praxe v oblasti kožedělné výroby nebo ve funkci učitele odborných předmětů nebo odborného výcviku nebo praktického vyučování v oblasti kožedělné výroby.</w:t>
      </w:r>
    </w:p>
    <w:p>
      <w:pPr>
        <w:keepNext w:val="0"/>
        <w:keepLines w:val="1"/>
        <w:framePr w:w="10766" w:h="8270"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Profesní kvalifikace 32-001-H Brašnář/brašnářka nebo 32-038-E Dělník/dělnice v brašnářské výrobě a střední vzdělání s maturitní zkouškou a alespoň 5 let odborné praxe kožedělné výroby nebo ve funkci učitele odborného výcviku nebo praktického vyučování v oblasti kožedělné výroby. </w:t>
      </w:r>
    </w:p>
    <w:p>
      <w:pPr>
        <w:keepNext w:val="0"/>
        <w:keepLines w:val="0"/>
        <w:framePr w:w="10766" w:h="827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27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8270"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musí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1"/>
        <w:framePr w:w="10766" w:h="8270"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být schopna organizačně zajistit zkušební proces včetně vyhodnocení na PC a vydání jednotného osvědčení (stačí doložit čestným prohlášením).</w:t>
      </w:r>
    </w:p>
    <w:p>
      <w:pPr>
        <w:keepNext w:val="0"/>
        <w:keepLines w:val="0"/>
        <w:framePr w:w="10766" w:h="827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27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827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27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autorizaci naleznete na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Dělník/dělnice v brašnářské výrobě, 11.9.2026 19:13:43</w:t>
      </w:r>
    </w:p>
    <w:p>
      <w:pPr>
        <w:pStyle w:val="P22"/>
        <w:framePr w:w="2790" w:h="331" w:hRule="exact" w:wrap="none" w:vAnchor="page" w:hAnchor="margin" w:x="7911" w:y="15940"/>
        <w:rPr>
          <w:rStyle w:val="C17"/>
          <w:rtl w:val="0"/>
        </w:rPr>
      </w:pPr>
      <w:r>
        <w:rPr>
          <w:rStyle w:val="C17"/>
          <w:rtl w:val="0"/>
        </w:rPr>
        <w:t>Strana 5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5672"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1"/>
        <w:framePr w:w="10766" w:h="5332"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•Provozní dílna vybavená šicím strojem plochým patkovým, šicím strojem ramenovým lemovacím případně dalšími, řezacím strojkem, cívkovacím strojem, nářadím (krájecí nožík, šídlo, kostka, kladivo, nůžky) pro zhotovení kožedělných výrobků, odpovídající bezpečnostním a hygienickým předpisům, přísun potřebné energie</w:t>
      </w:r>
    </w:p>
    <w:p>
      <w:pPr>
        <w:keepNext w:val="0"/>
        <w:keepLines w:val="1"/>
        <w:framePr w:w="10766" w:h="5332"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•Materiály, polotovary a další komponenty (v minimálním počtu 3 - 5 vzorků od každého druhu) </w:t>
      </w:r>
    </w:p>
    <w:p>
      <w:pPr>
        <w:keepNext w:val="0"/>
        <w:keepLines w:val="1"/>
        <w:framePr w:w="10766" w:h="5332"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•Vzorky hotových brašnářských výrobků (v minimálním počtu 2 - 5 vzorků)</w:t>
      </w:r>
    </w:p>
    <w:p>
      <w:pPr>
        <w:keepNext w:val="0"/>
        <w:keepLines w:val="1"/>
        <w:framePr w:w="10766" w:h="5332"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•Výkresová dokumentace a šablony pro brašnářskou výrobu </w:t>
      </w:r>
    </w:p>
    <w:p>
      <w:pPr>
        <w:keepNext w:val="0"/>
        <w:keepLines w:val="1"/>
        <w:framePr w:w="10766" w:h="5332"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•Výrobní dokumentace (technologická a technická dokumentace pro brašnářskou výrobu) </w:t>
      </w:r>
    </w:p>
    <w:p>
      <w:pPr>
        <w:keepNext w:val="0"/>
        <w:keepLines w:val="1"/>
        <w:framePr w:w="10766" w:h="5332"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•Provozní dílna vybavená stroji, zařízením a nářadím pro zhotovení brašnářských nebo kožedělných výrobků</w:t>
      </w:r>
    </w:p>
    <w:p>
      <w:pPr>
        <w:keepNext w:val="0"/>
        <w:keepLines w:val="1"/>
        <w:framePr w:w="10766" w:h="5332"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•Pracovní oděv si uchazeč zajistí sám.</w:t>
      </w:r>
    </w:p>
    <w:p>
      <w:pPr>
        <w:keepNext w:val="0"/>
        <w:keepLines w:val="0"/>
        <w:framePr w:w="10766" w:h="533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33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realizaci zkoušky z hlediska BOZP odpovídaly bezpečnostním požadavkům a hygienickým limitům na pracovní prostředí a pracoviště.</w:t>
      </w:r>
    </w:p>
    <w:p>
      <w:pPr>
        <w:keepNext w:val="0"/>
        <w:keepLines w:val="0"/>
        <w:framePr w:w="10766" w:h="533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33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svého materiálně-technického vybavení dokládající soulad s požadavky uvedenými v hodnoticím standardu pro účely zkoušky. Pokud žadatel bude při zkouškách využívat materiálně-technické či prostorové vybavení jiného subjektu, přiloží k žádosti o udělení nebo prodloužení platnosti autorizace doklady (resp. jejich ověřené kopie) umožňující jeho užívání nejméně po dobu 5 let ode dne podání žádosti o udělení nebo prodloužení platnosti autorizace (např. nájemní smlouvu, smlouvu o užívání, prohlášení o zapůjčení apod.) včetně dokladu typu smlouvy o smlouvě budoucí dávajícího předpoklad dlouhodobějšího disponování s příslušným vybavením.</w:t>
      </w:r>
    </w:p>
    <w:p>
      <w:pPr>
        <w:pStyle w:val="P33"/>
        <w:framePr w:w="10766" w:h="1146" w:hRule="exact" w:wrap="none" w:vAnchor="page" w:hAnchor="margin" w:x="0" w:y="8054"/>
        <w:rPr>
          <w:rStyle w:val="C3"/>
          <w:rtl w:val="0"/>
        </w:rPr>
      </w:pPr>
    </w:p>
    <w:p>
      <w:pPr>
        <w:pStyle w:val="P35"/>
        <w:framePr w:w="10710" w:h="340" w:hRule="exact" w:wrap="none" w:vAnchor="page" w:hAnchor="margin" w:x="28" w:y="8054"/>
        <w:rPr>
          <w:rStyle w:val="C25"/>
          <w:rtl w:val="0"/>
        </w:rPr>
      </w:pPr>
      <w:r>
        <w:rPr>
          <w:rStyle w:val="C25"/>
          <w:rtl w:val="0"/>
        </w:rPr>
        <w:t>Doba přípravy na zkoušku</w:t>
      </w:r>
    </w:p>
    <w:p>
      <w:pPr>
        <w:keepNext w:val="0"/>
        <w:keepLines w:val="0"/>
        <w:framePr w:w="10766" w:h="806" w:hRule="exact" w:wrap="none" w:vAnchor="page" w:hAnchor="margin" w:x="0" w:y="83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30 minut. Do doby přípravy na zkoušku se nezapočítává doba na seznámení uchazeče s pracovištěm a s požadavky BOZP a PO.</w:t>
      </w:r>
    </w:p>
    <w:p>
      <w:pPr>
        <w:pStyle w:val="P33"/>
        <w:framePr w:w="10766" w:h="1146" w:hRule="exact" w:wrap="none" w:vAnchor="page" w:hAnchor="margin" w:x="0" w:y="9426"/>
        <w:rPr>
          <w:rStyle w:val="C3"/>
          <w:rtl w:val="0"/>
        </w:rPr>
      </w:pPr>
    </w:p>
    <w:p>
      <w:pPr>
        <w:pStyle w:val="P35"/>
        <w:framePr w:w="10710" w:h="340" w:hRule="exact" w:wrap="none" w:vAnchor="page" w:hAnchor="margin" w:x="28" w:y="9426"/>
        <w:rPr>
          <w:rStyle w:val="C25"/>
          <w:rtl w:val="0"/>
        </w:rPr>
      </w:pPr>
      <w:r>
        <w:rPr>
          <w:rStyle w:val="C25"/>
          <w:rtl w:val="0"/>
        </w:rPr>
        <w:t>Doba pro vykonání zkoušky</w:t>
      </w:r>
    </w:p>
    <w:p>
      <w:pPr>
        <w:keepNext w:val="0"/>
        <w:keepLines w:val="0"/>
        <w:framePr w:w="10766" w:h="806" w:hRule="exact" w:wrap="none" w:vAnchor="page" w:hAnchor="margin" w:x="0" w:y="976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5 až 7 hodin (hodinou se rozumí 60 minut). Zkouška může být rozložena do více dnů.</w:t>
      </w:r>
    </w:p>
    <w:p>
      <w:pPr>
        <w:pStyle w:val="P21"/>
        <w:framePr w:w="7654" w:h="331" w:hRule="exact" w:wrap="none" w:vAnchor="page" w:hAnchor="margin" w:x="28" w:y="15940"/>
        <w:rPr>
          <w:rStyle w:val="C16"/>
          <w:rtl w:val="0"/>
        </w:rPr>
      </w:pPr>
      <w:r>
        <w:rPr>
          <w:rStyle w:val="C16"/>
          <w:rtl w:val="0"/>
        </w:rPr>
        <w:t>Dělník/dělnice v brašnářské výrobě, 11.9.2026 19:13:43</w:t>
      </w:r>
    </w:p>
    <w:p>
      <w:pPr>
        <w:pStyle w:val="P22"/>
        <w:framePr w:w="2790" w:h="331" w:hRule="exact" w:wrap="none" w:vAnchor="page" w:hAnchor="margin" w:x="7911" w:y="15940"/>
        <w:rPr>
          <w:rStyle w:val="C17"/>
          <w:rtl w:val="0"/>
        </w:rPr>
      </w:pPr>
      <w:r>
        <w:rPr>
          <w:rStyle w:val="C17"/>
          <w:rtl w:val="0"/>
        </w:rPr>
        <w:t>Strana 6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textilní, oděvní a kožedělný průmysl ustavená a licencovaná pro tuto činnost HK ČR a SP ČR.</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Česká obuvnická a kožedělná asociace, Zlín</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Leon OrthoShoes s.r.o. </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ORTO plus s.r.o.</w:t>
      </w:r>
    </w:p>
    <w:p>
      <w:pPr>
        <w:pStyle w:val="P21"/>
        <w:framePr w:w="7654" w:h="331" w:hRule="exact" w:wrap="none" w:vAnchor="page" w:hAnchor="margin" w:x="28" w:y="15940"/>
        <w:rPr>
          <w:rStyle w:val="C16"/>
          <w:rtl w:val="0"/>
        </w:rPr>
      </w:pPr>
      <w:r>
        <w:rPr>
          <w:rStyle w:val="C16"/>
          <w:rtl w:val="0"/>
        </w:rPr>
        <w:t>Dělník/dělnice v brašnářské výrobě, 11.9.2026 19:13:43</w:t>
      </w:r>
    </w:p>
    <w:p>
      <w:pPr>
        <w:pStyle w:val="P22"/>
        <w:framePr w:w="2790" w:h="331" w:hRule="exact" w:wrap="none" w:vAnchor="page" w:hAnchor="margin" w:x="7911" w:y="15940"/>
        <w:rPr>
          <w:rStyle w:val="C17"/>
          <w:rtl w:val="0"/>
        </w:rPr>
      </w:pPr>
      <w:r>
        <w:rPr>
          <w:rStyle w:val="C17"/>
          <w:rtl w:val="0"/>
        </w:rPr>
        <w:t>Strana 7 z 7</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1D79E254"/>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147AFBF8"/>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0F5C1F20"/>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