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F5EAF" Type="http://schemas.openxmlformats.org/officeDocument/2006/relationships/officeDocument" Target="/word/document.xml" /><Relationship Id="coreR698F5EAF" Type="http://schemas.openxmlformats.org/package/2006/relationships/metadata/core-properties" Target="/docProps/core.xml" /><Relationship Id="customR698F5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/ samostatná kožařská technička technoložka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28.10.2026 22:18:54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28.10.2026 22:18:54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28.10.2026 22:18:54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