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82946" Type="http://schemas.openxmlformats.org/officeDocument/2006/relationships/officeDocument" Target="/word/document.xml" /><Relationship Id="coreR1082946" Type="http://schemas.openxmlformats.org/package/2006/relationships/metadata/core-properties" Target="/docProps/core.xml" /><Relationship Id="customR108294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kontrolu kvality a bezpečnosti potravin v konzervárenství (kód: 29-093-M)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Zavádění systémů řízení kvality a bezpečnosti potravin v konzervárenském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Odběr a uchovávání vzorků v konzervárenském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laboratorních zkoušek surovin, meziproduktů a hotových výrobků v konzervárenském provozu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Fázová kontrola v technologickém procesu konzervárenské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Ověřování a kalibrace měřicích přístrojů v konzervárenství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označování konzervárenských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sanitace a provozní hygieny v konzervárenství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BOZP a PO v konzervárenství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Technik/technička pro kontrolu kvality a bezpečnosti potravin v konzervárenství, 29.4.2026 1:35:22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Zavádění systémů řízení kvality a bezpečnosti potravin v konzervárenském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příklady systémů řízení jakosti (HACCP, ISO, BRC, IFS a jiné) v konzervárenském provozu včetně interních a externích auditů, úředních kontrol a posuzování a vyřizování reklamací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Vysvětlit systém vstupní, mezioperační a výstupní kontroly v konzervárenském provozu</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Vyhodnotit kritické kontrolní body v technologickém postupu, určit případné odchylky od stanovených mezí a výsledky zjištění zaznamenat do příslušné dokumentace</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16"/>
        <w:framePr w:w="6710" w:h="831" w:hRule="exact" w:wrap="none" w:vAnchor="page" w:hAnchor="margin" w:x="45" w:y="5796"/>
        <w:rPr>
          <w:rStyle w:val="C3"/>
          <w:rtl w:val="0"/>
        </w:rPr>
      </w:pPr>
    </w:p>
    <w:p>
      <w:pPr>
        <w:pStyle w:val="P17"/>
        <w:framePr w:w="6658" w:h="704" w:hRule="exact" w:wrap="none" w:vAnchor="page" w:hAnchor="margin" w:x="71" w:y="5852"/>
        <w:rPr>
          <w:rStyle w:val="C13"/>
          <w:rtl w:val="0"/>
        </w:rPr>
      </w:pPr>
      <w:r>
        <w:rPr>
          <w:rStyle w:val="C13"/>
          <w:rtl w:val="0"/>
        </w:rPr>
        <w:t>d) Navrhnout nápravná opatření v případě odchylek v kritických kontrolních bodech u předloženého příkladu (popř. popsat způsob komunikace s odpovědnými pracovníky)</w:t>
      </w:r>
    </w:p>
    <w:p>
      <w:pPr>
        <w:pStyle w:val="P30"/>
        <w:framePr w:w="3921" w:h="831" w:hRule="exact" w:wrap="none" w:vAnchor="page" w:hAnchor="margin" w:x="6800" w:y="5796"/>
        <w:rPr>
          <w:rStyle w:val="C3"/>
          <w:rtl w:val="0"/>
        </w:rPr>
      </w:pPr>
    </w:p>
    <w:p>
      <w:pPr>
        <w:pStyle w:val="P31"/>
        <w:framePr w:w="3839" w:h="704" w:hRule="exact" w:wrap="none" w:vAnchor="page" w:hAnchor="margin" w:x="6856" w:y="5852"/>
        <w:rPr>
          <w:rStyle w:val="C22"/>
          <w:rtl w:val="0"/>
        </w:rPr>
      </w:pPr>
      <w:r>
        <w:rPr>
          <w:rStyle w:val="C22"/>
          <w:rtl w:val="0"/>
        </w:rPr>
        <w:t>Praktické předvedení a ústní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e) Vysvětlit postup a povinnosti provozovatele potravinářského podniku při stahování výrobků z trhu</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Odběr a uchovávání vzorků v konzervárenském provozu</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Vysvětlit postup odběru vzorků surovin, polotovarů a výrobků pro chemickou, mikrobiologickou a senzorickou analýzu</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Popsat způsoby úchovy (archivace) vzorků a jejich případné konzervace; vysvětlit princip dosledovatelnosti výrobků/polotovarů</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Ústní ověření</w:t>
      </w:r>
    </w:p>
    <w:p>
      <w:pPr>
        <w:pStyle w:val="P32"/>
        <w:framePr w:w="10710" w:h="248" w:hRule="exact" w:wrap="none" w:vAnchor="page" w:hAnchor="margin" w:x="28" w:y="9926"/>
        <w:rPr>
          <w:rStyle w:val="C23"/>
          <w:rtl w:val="0"/>
        </w:rPr>
      </w:pPr>
      <w:r>
        <w:rPr>
          <w:rStyle w:val="C23"/>
          <w:rtl w:val="0"/>
        </w:rPr>
        <w:t>Je třeba splnit obě kritéria.</w:t>
      </w:r>
    </w:p>
    <w:p>
      <w:pPr>
        <w:pStyle w:val="P23"/>
        <w:framePr w:w="10710" w:h="547" w:hRule="exact" w:wrap="none" w:vAnchor="page" w:hAnchor="margin" w:x="28" w:y="10362"/>
        <w:rPr>
          <w:rStyle w:val="C18"/>
          <w:rtl w:val="0"/>
        </w:rPr>
      </w:pPr>
      <w:r>
        <w:rPr>
          <w:rStyle w:val="C18"/>
          <w:rtl w:val="0"/>
        </w:rPr>
        <w:t>Provádění laboratorních zkoušek surovin, meziproduktů a hotových výrobků v konzervárenském provozu</w:t>
      </w:r>
    </w:p>
    <w:p>
      <w:pPr>
        <w:pStyle w:val="P24"/>
        <w:framePr w:w="6713" w:h="376" w:hRule="exact" w:wrap="none" w:vAnchor="page" w:hAnchor="margin" w:x="45" w:y="11008"/>
        <w:rPr>
          <w:rStyle w:val="C3"/>
          <w:rtl w:val="0"/>
        </w:rPr>
      </w:pPr>
    </w:p>
    <w:p>
      <w:pPr>
        <w:pStyle w:val="P25"/>
        <w:framePr w:w="6661" w:h="249" w:hRule="exact" w:wrap="none" w:vAnchor="page" w:hAnchor="margin" w:x="71" w:y="11079"/>
        <w:rPr>
          <w:rStyle w:val="C19"/>
          <w:rtl w:val="0"/>
        </w:rPr>
      </w:pPr>
      <w:r>
        <w:rPr>
          <w:rStyle w:val="C19"/>
          <w:rtl w:val="0"/>
        </w:rPr>
        <w:t>Kritéria hodnocení</w:t>
      </w:r>
    </w:p>
    <w:p>
      <w:pPr>
        <w:pStyle w:val="P26"/>
        <w:framePr w:w="3918" w:h="376" w:hRule="exact" w:wrap="none" w:vAnchor="page" w:hAnchor="margin" w:x="6803" w:y="11008"/>
        <w:rPr>
          <w:rStyle w:val="C3"/>
          <w:rtl w:val="0"/>
        </w:rPr>
      </w:pPr>
    </w:p>
    <w:p>
      <w:pPr>
        <w:pStyle w:val="P27"/>
        <w:framePr w:w="3836" w:h="249" w:hRule="exact" w:wrap="none" w:vAnchor="page" w:hAnchor="margin" w:x="6859" w:y="11079"/>
        <w:rPr>
          <w:rStyle w:val="C20"/>
          <w:rtl w:val="0"/>
        </w:rPr>
      </w:pPr>
      <w:r>
        <w:rPr>
          <w:rStyle w:val="C20"/>
          <w:rtl w:val="0"/>
        </w:rPr>
        <w:t>Způsoby ověření</w:t>
      </w:r>
    </w:p>
    <w:p>
      <w:pPr>
        <w:pStyle w:val="P12"/>
        <w:framePr w:w="6710" w:h="831" w:hRule="exact" w:wrap="none" w:vAnchor="page" w:hAnchor="margin" w:x="45" w:y="11384"/>
        <w:rPr>
          <w:rStyle w:val="C3"/>
          <w:rtl w:val="0"/>
        </w:rPr>
      </w:pPr>
    </w:p>
    <w:p>
      <w:pPr>
        <w:pStyle w:val="P13"/>
        <w:framePr w:w="6658" w:h="704" w:hRule="exact" w:wrap="none" w:vAnchor="page" w:hAnchor="margin" w:x="71" w:y="11440"/>
        <w:rPr>
          <w:rStyle w:val="C11"/>
          <w:rtl w:val="0"/>
        </w:rPr>
      </w:pPr>
      <w:r>
        <w:rPr>
          <w:rStyle w:val="C11"/>
          <w:rtl w:val="0"/>
        </w:rPr>
        <w:t>a) Popsat principy správné laboratorní praxe - označování laboratorních vzorků, způsob zaznamenávání výsledků analýz a vedení laboratorních záznamů</w:t>
      </w:r>
    </w:p>
    <w:p>
      <w:pPr>
        <w:pStyle w:val="P28"/>
        <w:framePr w:w="3921" w:h="831" w:hRule="exact" w:wrap="none" w:vAnchor="page" w:hAnchor="margin" w:x="6800" w:y="11384"/>
        <w:rPr>
          <w:rStyle w:val="C3"/>
          <w:rtl w:val="0"/>
        </w:rPr>
      </w:pPr>
    </w:p>
    <w:p>
      <w:pPr>
        <w:pStyle w:val="P29"/>
        <w:framePr w:w="3839" w:h="704" w:hRule="exact" w:wrap="none" w:vAnchor="page" w:hAnchor="margin" w:x="6856" w:y="11440"/>
        <w:rPr>
          <w:rStyle w:val="C21"/>
          <w:rtl w:val="0"/>
        </w:rPr>
      </w:pPr>
      <w:r>
        <w:rPr>
          <w:rStyle w:val="C21"/>
          <w:rtl w:val="0"/>
        </w:rPr>
        <w:t>Ústní ověření</w:t>
      </w:r>
    </w:p>
    <w:p>
      <w:pPr>
        <w:pStyle w:val="P16"/>
        <w:framePr w:w="6710" w:h="831" w:hRule="exact" w:wrap="none" w:vAnchor="page" w:hAnchor="margin" w:x="45" w:y="12215"/>
        <w:rPr>
          <w:rStyle w:val="C3"/>
          <w:rtl w:val="0"/>
        </w:rPr>
      </w:pPr>
    </w:p>
    <w:p>
      <w:pPr>
        <w:pStyle w:val="P17"/>
        <w:framePr w:w="6658" w:h="704" w:hRule="exact" w:wrap="none" w:vAnchor="page" w:hAnchor="margin" w:x="71" w:y="12271"/>
        <w:rPr>
          <w:rStyle w:val="C13"/>
          <w:rtl w:val="0"/>
        </w:rPr>
      </w:pPr>
      <w:r>
        <w:rPr>
          <w:rStyle w:val="C13"/>
          <w:rtl w:val="0"/>
        </w:rPr>
        <w:t>b) Odebrat vzorek konzervárenského výrobku nebo polotovaru k základnímu chemickému rozboru a provést stanovení kyselosti, refrakce, obsahu soli apod.</w:t>
      </w:r>
    </w:p>
    <w:p>
      <w:pPr>
        <w:pStyle w:val="P30"/>
        <w:framePr w:w="3921" w:h="831" w:hRule="exact" w:wrap="none" w:vAnchor="page" w:hAnchor="margin" w:x="6800" w:y="12215"/>
        <w:rPr>
          <w:rStyle w:val="C3"/>
          <w:rtl w:val="0"/>
        </w:rPr>
      </w:pPr>
    </w:p>
    <w:p>
      <w:pPr>
        <w:pStyle w:val="P31"/>
        <w:framePr w:w="3839" w:h="704" w:hRule="exact" w:wrap="none" w:vAnchor="page" w:hAnchor="margin" w:x="6856" w:y="12271"/>
        <w:rPr>
          <w:rStyle w:val="C22"/>
          <w:rtl w:val="0"/>
        </w:rPr>
      </w:pPr>
      <w:r>
        <w:rPr>
          <w:rStyle w:val="C22"/>
          <w:rtl w:val="0"/>
        </w:rPr>
        <w:t>Praktické předvedení</w:t>
      </w:r>
    </w:p>
    <w:p>
      <w:pPr>
        <w:pStyle w:val="P12"/>
        <w:framePr w:w="6710" w:h="831" w:hRule="exact" w:wrap="none" w:vAnchor="page" w:hAnchor="margin" w:x="45" w:y="13046"/>
        <w:rPr>
          <w:rStyle w:val="C3"/>
          <w:rtl w:val="0"/>
        </w:rPr>
      </w:pPr>
    </w:p>
    <w:p>
      <w:pPr>
        <w:pStyle w:val="P13"/>
        <w:framePr w:w="6658" w:h="704" w:hRule="exact" w:wrap="none" w:vAnchor="page" w:hAnchor="margin" w:x="71" w:y="13102"/>
        <w:rPr>
          <w:rStyle w:val="C11"/>
          <w:rtl w:val="0"/>
        </w:rPr>
      </w:pPr>
      <w:r>
        <w:rPr>
          <w:rStyle w:val="C11"/>
          <w:rtl w:val="0"/>
        </w:rPr>
        <w:t>c) Provést laboratorní mikrobiologický a fyzikálně-chemický rozbor předloženého konzervárenského výrobku - stanovení kyselosti, refrakce, obsahu soli, stanovení pevného podílu apod.</w:t>
      </w:r>
    </w:p>
    <w:p>
      <w:pPr>
        <w:pStyle w:val="P28"/>
        <w:framePr w:w="3921" w:h="831" w:hRule="exact" w:wrap="none" w:vAnchor="page" w:hAnchor="margin" w:x="6800" w:y="13046"/>
        <w:rPr>
          <w:rStyle w:val="C3"/>
          <w:rtl w:val="0"/>
        </w:rPr>
      </w:pPr>
    </w:p>
    <w:p>
      <w:pPr>
        <w:pStyle w:val="P29"/>
        <w:framePr w:w="3839" w:h="704" w:hRule="exact" w:wrap="none" w:vAnchor="page" w:hAnchor="margin" w:x="6856" w:y="13102"/>
        <w:rPr>
          <w:rStyle w:val="C21"/>
          <w:rtl w:val="0"/>
        </w:rPr>
      </w:pPr>
      <w:r>
        <w:rPr>
          <w:rStyle w:val="C21"/>
          <w:rtl w:val="0"/>
        </w:rPr>
        <w:t>Praktické předvedení</w:t>
      </w:r>
    </w:p>
    <w:p>
      <w:pPr>
        <w:pStyle w:val="P16"/>
        <w:framePr w:w="6710" w:h="831" w:hRule="exact" w:wrap="none" w:vAnchor="page" w:hAnchor="margin" w:x="45" w:y="13878"/>
        <w:rPr>
          <w:rStyle w:val="C3"/>
          <w:rtl w:val="0"/>
        </w:rPr>
      </w:pPr>
    </w:p>
    <w:p>
      <w:pPr>
        <w:pStyle w:val="P17"/>
        <w:framePr w:w="6658" w:h="704" w:hRule="exact" w:wrap="none" w:vAnchor="page" w:hAnchor="margin" w:x="71" w:y="13934"/>
        <w:rPr>
          <w:rStyle w:val="C13"/>
          <w:rtl w:val="0"/>
        </w:rPr>
      </w:pPr>
      <w:r>
        <w:rPr>
          <w:rStyle w:val="C13"/>
          <w:rtl w:val="0"/>
        </w:rPr>
        <w:t>d) Popsat postupy ověření "obchodní sterility"; provést termostatovou zkoušku nebo případně jiný test mikrobiální stability konzervárenského výrobku</w:t>
      </w:r>
    </w:p>
    <w:p>
      <w:pPr>
        <w:pStyle w:val="P30"/>
        <w:framePr w:w="3921" w:h="831" w:hRule="exact" w:wrap="none" w:vAnchor="page" w:hAnchor="margin" w:x="6800" w:y="13878"/>
        <w:rPr>
          <w:rStyle w:val="C3"/>
          <w:rtl w:val="0"/>
        </w:rPr>
      </w:pPr>
    </w:p>
    <w:p>
      <w:pPr>
        <w:pStyle w:val="P31"/>
        <w:framePr w:w="3839" w:h="704" w:hRule="exact" w:wrap="none" w:vAnchor="page" w:hAnchor="margin" w:x="6856" w:y="13934"/>
        <w:rPr>
          <w:rStyle w:val="C22"/>
          <w:rtl w:val="0"/>
        </w:rPr>
      </w:pPr>
      <w:r>
        <w:rPr>
          <w:rStyle w:val="C22"/>
          <w:rtl w:val="0"/>
        </w:rPr>
        <w:t>Praktické předvedení a ústní ověření</w:t>
      </w:r>
    </w:p>
    <w:p>
      <w:pPr>
        <w:pStyle w:val="P12"/>
        <w:framePr w:w="6710" w:h="376" w:hRule="exact" w:wrap="none" w:vAnchor="page" w:hAnchor="margin" w:x="45" w:y="14709"/>
        <w:rPr>
          <w:rStyle w:val="C3"/>
          <w:rtl w:val="0"/>
        </w:rPr>
      </w:pPr>
    </w:p>
    <w:p>
      <w:pPr>
        <w:pStyle w:val="P13"/>
        <w:framePr w:w="6658" w:h="249" w:hRule="exact" w:wrap="none" w:vAnchor="page" w:hAnchor="margin" w:x="71" w:y="14765"/>
        <w:rPr>
          <w:rStyle w:val="C11"/>
          <w:rtl w:val="0"/>
        </w:rPr>
      </w:pPr>
      <w:r>
        <w:rPr>
          <w:rStyle w:val="C11"/>
          <w:rtl w:val="0"/>
        </w:rPr>
        <w:t>e) Provést senzorické hodnocení předloženého konzervárenského výrobku</w:t>
      </w:r>
    </w:p>
    <w:p>
      <w:pPr>
        <w:pStyle w:val="P28"/>
        <w:framePr w:w="3921" w:h="376" w:hRule="exact" w:wrap="none" w:vAnchor="page" w:hAnchor="margin" w:x="6800" w:y="14709"/>
        <w:rPr>
          <w:rStyle w:val="C3"/>
          <w:rtl w:val="0"/>
        </w:rPr>
      </w:pPr>
    </w:p>
    <w:p>
      <w:pPr>
        <w:pStyle w:val="P29"/>
        <w:framePr w:w="3839" w:h="249" w:hRule="exact" w:wrap="none" w:vAnchor="page" w:hAnchor="margin" w:x="6856" w:y="14765"/>
        <w:rPr>
          <w:rStyle w:val="C21"/>
          <w:rtl w:val="0"/>
        </w:rPr>
      </w:pPr>
      <w:r>
        <w:rPr>
          <w:rStyle w:val="C21"/>
          <w:rtl w:val="0"/>
        </w:rPr>
        <w:t>Praktické předvedení</w:t>
      </w:r>
    </w:p>
    <w:p>
      <w:pPr>
        <w:pStyle w:val="P16"/>
        <w:framePr w:w="6710" w:h="376" w:hRule="exact" w:wrap="none" w:vAnchor="page" w:hAnchor="margin" w:x="45" w:y="15085"/>
        <w:rPr>
          <w:rStyle w:val="C3"/>
          <w:rtl w:val="0"/>
        </w:rPr>
      </w:pPr>
    </w:p>
    <w:p>
      <w:pPr>
        <w:pStyle w:val="P17"/>
        <w:framePr w:w="6658" w:h="249" w:hRule="exact" w:wrap="none" w:vAnchor="page" w:hAnchor="margin" w:x="71" w:y="15141"/>
        <w:rPr>
          <w:rStyle w:val="C13"/>
          <w:rtl w:val="0"/>
        </w:rPr>
      </w:pPr>
      <w:r>
        <w:rPr>
          <w:rStyle w:val="C13"/>
          <w:rtl w:val="0"/>
        </w:rPr>
        <w:t>f) Zaznamenat výsledky analýz do příslušné laboratorní dokumentace</w:t>
      </w:r>
    </w:p>
    <w:p>
      <w:pPr>
        <w:pStyle w:val="P30"/>
        <w:framePr w:w="3921" w:h="376" w:hRule="exact" w:wrap="none" w:vAnchor="page" w:hAnchor="margin" w:x="6800" w:y="15085"/>
        <w:rPr>
          <w:rStyle w:val="C3"/>
          <w:rtl w:val="0"/>
        </w:rPr>
      </w:pPr>
    </w:p>
    <w:p>
      <w:pPr>
        <w:pStyle w:val="P31"/>
        <w:framePr w:w="3839" w:h="249" w:hRule="exact" w:wrap="none" w:vAnchor="page" w:hAnchor="margin" w:x="6856" w:y="15141"/>
        <w:rPr>
          <w:rStyle w:val="C22"/>
          <w:rtl w:val="0"/>
        </w:rPr>
      </w:pPr>
      <w:r>
        <w:rPr>
          <w:rStyle w:val="C22"/>
          <w:rtl w:val="0"/>
        </w:rPr>
        <w:t>Praktické předvedení</w:t>
      </w:r>
    </w:p>
    <w:p>
      <w:pPr>
        <w:pStyle w:val="P32"/>
        <w:framePr w:w="10710" w:h="248" w:hRule="exact" w:wrap="none" w:vAnchor="page" w:hAnchor="margin" w:x="28" w:y="155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kontrolu kvality a bezpečnosti potravin v konzervárenství, 29.4.2026 1:35:22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Fázová kontrola v technologickém procesu konzervárenské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systém vyhodnocení provedené fázové kontroly a popsat komunikaci s odpovědným pracovníkem (vedoucí řízení jakosti, technolog, aj.) s cílem provedení nápravných opatření ve výrobním procesu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Určit systém fázové (mezioperační) kontroly v technologickém procesu pro zadaný konzervárenský výrobek</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Ověřování a kalibrace měřicích přístrojů v konzervárenství</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Vyjmenovat přístroje v konzervárenském provozu a laboratoři a popsat způsob jejich údržby, čistění a kalibrace</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Písemné a ústní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Provést u určeného konzervárenského výrobku ověření hodnoty refrakce a kyselosti</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předvedení</w:t>
      </w:r>
    </w:p>
    <w:p>
      <w:pPr>
        <w:pStyle w:val="P32"/>
        <w:framePr w:w="10710" w:h="248" w:hRule="exact" w:wrap="none" w:vAnchor="page" w:hAnchor="margin" w:x="28" w:y="7099"/>
        <w:rPr>
          <w:rStyle w:val="C23"/>
          <w:rtl w:val="0"/>
        </w:rPr>
      </w:pPr>
      <w:r>
        <w:rPr>
          <w:rStyle w:val="C23"/>
          <w:rtl w:val="0"/>
        </w:rPr>
        <w:t>Je třeba splnit obě kritéria.</w:t>
      </w:r>
    </w:p>
    <w:p>
      <w:pPr>
        <w:pStyle w:val="P23"/>
        <w:framePr w:w="10710" w:h="340" w:hRule="exact" w:wrap="none" w:vAnchor="page" w:hAnchor="margin" w:x="28" w:y="7535"/>
        <w:rPr>
          <w:rStyle w:val="C18"/>
          <w:rtl w:val="0"/>
        </w:rPr>
      </w:pPr>
      <w:r>
        <w:rPr>
          <w:rStyle w:val="C18"/>
          <w:rtl w:val="0"/>
        </w:rPr>
        <w:t>Kontrola označování konzervárenských výrobků</w:t>
      </w:r>
    </w:p>
    <w:p>
      <w:pPr>
        <w:pStyle w:val="P24"/>
        <w:framePr w:w="6713" w:h="376" w:hRule="exact" w:wrap="none" w:vAnchor="page" w:hAnchor="margin" w:x="45" w:y="7974"/>
        <w:rPr>
          <w:rStyle w:val="C3"/>
          <w:rtl w:val="0"/>
        </w:rPr>
      </w:pPr>
    </w:p>
    <w:p>
      <w:pPr>
        <w:pStyle w:val="P25"/>
        <w:framePr w:w="6661" w:h="249" w:hRule="exact" w:wrap="none" w:vAnchor="page" w:hAnchor="margin" w:x="71" w:y="8045"/>
        <w:rPr>
          <w:rStyle w:val="C19"/>
          <w:rtl w:val="0"/>
        </w:rPr>
      </w:pPr>
      <w:r>
        <w:rPr>
          <w:rStyle w:val="C19"/>
          <w:rtl w:val="0"/>
        </w:rPr>
        <w:t>Kritéria hodnocení</w:t>
      </w:r>
    </w:p>
    <w:p>
      <w:pPr>
        <w:pStyle w:val="P26"/>
        <w:framePr w:w="3918" w:h="376" w:hRule="exact" w:wrap="none" w:vAnchor="page" w:hAnchor="margin" w:x="6803" w:y="7974"/>
        <w:rPr>
          <w:rStyle w:val="C3"/>
          <w:rtl w:val="0"/>
        </w:rPr>
      </w:pPr>
    </w:p>
    <w:p>
      <w:pPr>
        <w:pStyle w:val="P27"/>
        <w:framePr w:w="3836" w:h="249" w:hRule="exact" w:wrap="none" w:vAnchor="page" w:hAnchor="margin" w:x="6859" w:y="8045"/>
        <w:rPr>
          <w:rStyle w:val="C20"/>
          <w:rtl w:val="0"/>
        </w:rPr>
      </w:pPr>
      <w:r>
        <w:rPr>
          <w:rStyle w:val="C20"/>
          <w:rtl w:val="0"/>
        </w:rPr>
        <w:t>Způsoby ověření</w:t>
      </w:r>
    </w:p>
    <w:p>
      <w:pPr>
        <w:pStyle w:val="P12"/>
        <w:framePr w:w="6710" w:h="607" w:hRule="exact" w:wrap="none" w:vAnchor="page" w:hAnchor="margin" w:x="45" w:y="8350"/>
        <w:rPr>
          <w:rStyle w:val="C3"/>
          <w:rtl w:val="0"/>
        </w:rPr>
      </w:pPr>
    </w:p>
    <w:p>
      <w:pPr>
        <w:pStyle w:val="P13"/>
        <w:framePr w:w="6658" w:h="480" w:hRule="exact" w:wrap="none" w:vAnchor="page" w:hAnchor="margin" w:x="71" w:y="8406"/>
        <w:rPr>
          <w:rStyle w:val="C11"/>
          <w:rtl w:val="0"/>
        </w:rPr>
      </w:pPr>
      <w:r>
        <w:rPr>
          <w:rStyle w:val="C11"/>
          <w:rtl w:val="0"/>
        </w:rPr>
        <w:t>a) Vyjmenovat požadavky na označování konzervárenských výrobků podle platné legislativy</w:t>
      </w:r>
    </w:p>
    <w:p>
      <w:pPr>
        <w:pStyle w:val="P28"/>
        <w:framePr w:w="3921" w:h="607" w:hRule="exact" w:wrap="none" w:vAnchor="page" w:hAnchor="margin" w:x="6800" w:y="8350"/>
        <w:rPr>
          <w:rStyle w:val="C3"/>
          <w:rtl w:val="0"/>
        </w:rPr>
      </w:pPr>
    </w:p>
    <w:p>
      <w:pPr>
        <w:pStyle w:val="P29"/>
        <w:framePr w:w="3839" w:h="480" w:hRule="exact" w:wrap="none" w:vAnchor="page" w:hAnchor="margin" w:x="6856" w:y="8406"/>
        <w:rPr>
          <w:rStyle w:val="C21"/>
          <w:rtl w:val="0"/>
        </w:rPr>
      </w:pPr>
      <w:r>
        <w:rPr>
          <w:rStyle w:val="C21"/>
          <w:rtl w:val="0"/>
        </w:rPr>
        <w:t>Ústní ověření</w:t>
      </w:r>
    </w:p>
    <w:p>
      <w:pPr>
        <w:pStyle w:val="P16"/>
        <w:framePr w:w="6710" w:h="831" w:hRule="exact" w:wrap="none" w:vAnchor="page" w:hAnchor="margin" w:x="45" w:y="8957"/>
        <w:rPr>
          <w:rStyle w:val="C3"/>
          <w:rtl w:val="0"/>
        </w:rPr>
      </w:pPr>
    </w:p>
    <w:p>
      <w:pPr>
        <w:pStyle w:val="P17"/>
        <w:framePr w:w="6658" w:h="704" w:hRule="exact" w:wrap="none" w:vAnchor="page" w:hAnchor="margin" w:x="71" w:y="9013"/>
        <w:rPr>
          <w:rStyle w:val="C13"/>
          <w:rtl w:val="0"/>
        </w:rPr>
      </w:pPr>
      <w:r>
        <w:rPr>
          <w:rStyle w:val="C13"/>
          <w:rtl w:val="0"/>
        </w:rPr>
        <w:t>b) Posoudit u předloženého výrobku správnost značení z hlediska uvedení povinných a nepovinných údajů a z hlediska označení data minimální trvanlivosti/data použitelnosti</w:t>
      </w:r>
    </w:p>
    <w:p>
      <w:pPr>
        <w:pStyle w:val="P30"/>
        <w:framePr w:w="3921" w:h="831" w:hRule="exact" w:wrap="none" w:vAnchor="page" w:hAnchor="margin" w:x="6800" w:y="8957"/>
        <w:rPr>
          <w:rStyle w:val="C3"/>
          <w:rtl w:val="0"/>
        </w:rPr>
      </w:pPr>
    </w:p>
    <w:p>
      <w:pPr>
        <w:pStyle w:val="P31"/>
        <w:framePr w:w="3839" w:h="704" w:hRule="exact" w:wrap="none" w:vAnchor="page" w:hAnchor="margin" w:x="6856" w:y="9013"/>
        <w:rPr>
          <w:rStyle w:val="C22"/>
          <w:rtl w:val="0"/>
        </w:rPr>
      </w:pPr>
      <w:r>
        <w:rPr>
          <w:rStyle w:val="C22"/>
          <w:rtl w:val="0"/>
        </w:rPr>
        <w:t>Praktické předvedení</w:t>
      </w:r>
    </w:p>
    <w:p>
      <w:pPr>
        <w:pStyle w:val="P32"/>
        <w:framePr w:w="10710" w:h="248" w:hRule="exact" w:wrap="none" w:vAnchor="page" w:hAnchor="margin" w:x="28" w:y="9902"/>
        <w:rPr>
          <w:rStyle w:val="C23"/>
          <w:rtl w:val="0"/>
        </w:rPr>
      </w:pPr>
      <w:r>
        <w:rPr>
          <w:rStyle w:val="C23"/>
          <w:rtl w:val="0"/>
        </w:rPr>
        <w:t>Je třeba splnit obě kritéria.</w:t>
      </w:r>
    </w:p>
    <w:p>
      <w:pPr>
        <w:pStyle w:val="P23"/>
        <w:framePr w:w="10710" w:h="340" w:hRule="exact" w:wrap="none" w:vAnchor="page" w:hAnchor="margin" w:x="28" w:y="10337"/>
        <w:rPr>
          <w:rStyle w:val="C18"/>
          <w:rtl w:val="0"/>
        </w:rPr>
      </w:pPr>
      <w:r>
        <w:rPr>
          <w:rStyle w:val="C18"/>
          <w:rtl w:val="0"/>
        </w:rPr>
        <w:t>Zajišťování sanitace a provozní hygieny v konzervárenství</w:t>
      </w:r>
    </w:p>
    <w:p>
      <w:pPr>
        <w:pStyle w:val="P24"/>
        <w:framePr w:w="6713" w:h="376" w:hRule="exact" w:wrap="none" w:vAnchor="page" w:hAnchor="margin" w:x="45" w:y="10777"/>
        <w:rPr>
          <w:rStyle w:val="C3"/>
          <w:rtl w:val="0"/>
        </w:rPr>
      </w:pPr>
    </w:p>
    <w:p>
      <w:pPr>
        <w:pStyle w:val="P25"/>
        <w:framePr w:w="6661" w:h="249" w:hRule="exact" w:wrap="none" w:vAnchor="page" w:hAnchor="margin" w:x="71" w:y="10848"/>
        <w:rPr>
          <w:rStyle w:val="C19"/>
          <w:rtl w:val="0"/>
        </w:rPr>
      </w:pPr>
      <w:r>
        <w:rPr>
          <w:rStyle w:val="C19"/>
          <w:rtl w:val="0"/>
        </w:rPr>
        <w:t>Kritéria hodnocení</w:t>
      </w:r>
    </w:p>
    <w:p>
      <w:pPr>
        <w:pStyle w:val="P26"/>
        <w:framePr w:w="3918" w:h="376" w:hRule="exact" w:wrap="none" w:vAnchor="page" w:hAnchor="margin" w:x="6803" w:y="10777"/>
        <w:rPr>
          <w:rStyle w:val="C3"/>
          <w:rtl w:val="0"/>
        </w:rPr>
      </w:pPr>
    </w:p>
    <w:p>
      <w:pPr>
        <w:pStyle w:val="P27"/>
        <w:framePr w:w="3836" w:h="249" w:hRule="exact" w:wrap="none" w:vAnchor="page" w:hAnchor="margin" w:x="6859" w:y="10848"/>
        <w:rPr>
          <w:rStyle w:val="C20"/>
          <w:rtl w:val="0"/>
        </w:rPr>
      </w:pPr>
      <w:r>
        <w:rPr>
          <w:rStyle w:val="C20"/>
          <w:rtl w:val="0"/>
        </w:rPr>
        <w:t>Způsoby ověření</w:t>
      </w:r>
    </w:p>
    <w:p>
      <w:pPr>
        <w:pStyle w:val="P12"/>
        <w:framePr w:w="6710" w:h="376" w:hRule="exact" w:wrap="none" w:vAnchor="page" w:hAnchor="margin" w:x="45" w:y="11153"/>
        <w:rPr>
          <w:rStyle w:val="C3"/>
          <w:rtl w:val="0"/>
        </w:rPr>
      </w:pPr>
    </w:p>
    <w:p>
      <w:pPr>
        <w:pStyle w:val="P13"/>
        <w:framePr w:w="6658" w:h="249" w:hRule="exact" w:wrap="none" w:vAnchor="page" w:hAnchor="margin" w:x="71" w:y="11209"/>
        <w:rPr>
          <w:rStyle w:val="C11"/>
          <w:rtl w:val="0"/>
        </w:rPr>
      </w:pPr>
      <w:r>
        <w:rPr>
          <w:rStyle w:val="C11"/>
          <w:rtl w:val="0"/>
        </w:rPr>
        <w:t>a) Uvést požadavky na správnou hygienickou praxi v konzervárenství</w:t>
      </w:r>
    </w:p>
    <w:p>
      <w:pPr>
        <w:pStyle w:val="P28"/>
        <w:framePr w:w="3921" w:h="376" w:hRule="exact" w:wrap="none" w:vAnchor="page" w:hAnchor="margin" w:x="6800" w:y="11153"/>
        <w:rPr>
          <w:rStyle w:val="C3"/>
          <w:rtl w:val="0"/>
        </w:rPr>
      </w:pPr>
    </w:p>
    <w:p>
      <w:pPr>
        <w:pStyle w:val="P29"/>
        <w:framePr w:w="3839" w:h="249" w:hRule="exact" w:wrap="none" w:vAnchor="page" w:hAnchor="margin" w:x="6856" w:y="11209"/>
        <w:rPr>
          <w:rStyle w:val="C21"/>
          <w:rtl w:val="0"/>
        </w:rPr>
      </w:pPr>
      <w:r>
        <w:rPr>
          <w:rStyle w:val="C21"/>
          <w:rtl w:val="0"/>
        </w:rPr>
        <w:t>Ústní ověření</w:t>
      </w:r>
    </w:p>
    <w:p>
      <w:pPr>
        <w:pStyle w:val="P16"/>
        <w:framePr w:w="6710" w:h="831" w:hRule="exact" w:wrap="none" w:vAnchor="page" w:hAnchor="margin" w:x="45" w:y="11529"/>
        <w:rPr>
          <w:rStyle w:val="C3"/>
          <w:rtl w:val="0"/>
        </w:rPr>
      </w:pPr>
    </w:p>
    <w:p>
      <w:pPr>
        <w:pStyle w:val="P17"/>
        <w:framePr w:w="6658" w:h="704" w:hRule="exact" w:wrap="none" w:vAnchor="page" w:hAnchor="margin" w:x="71" w:y="11585"/>
        <w:rPr>
          <w:rStyle w:val="C13"/>
          <w:rtl w:val="0"/>
        </w:rPr>
      </w:pPr>
      <w:r>
        <w:rPr>
          <w:rStyle w:val="C13"/>
          <w:rtl w:val="0"/>
        </w:rPr>
        <w:t>b) Vyjmenovat sanitační postupy určené konzervárenské výroby; popsat vedení dokumentace o sanitaci a hygieně určeného konzervárenského provozu a jednotlivých technologických zařízení</w:t>
      </w:r>
    </w:p>
    <w:p>
      <w:pPr>
        <w:pStyle w:val="P30"/>
        <w:framePr w:w="3921" w:h="831" w:hRule="exact" w:wrap="none" w:vAnchor="page" w:hAnchor="margin" w:x="6800" w:y="11529"/>
        <w:rPr>
          <w:rStyle w:val="C3"/>
          <w:rtl w:val="0"/>
        </w:rPr>
      </w:pPr>
    </w:p>
    <w:p>
      <w:pPr>
        <w:pStyle w:val="P31"/>
        <w:framePr w:w="3839" w:h="704" w:hRule="exact" w:wrap="none" w:vAnchor="page" w:hAnchor="margin" w:x="6856" w:y="11585"/>
        <w:rPr>
          <w:rStyle w:val="C22"/>
          <w:rtl w:val="0"/>
        </w:rPr>
      </w:pPr>
      <w:r>
        <w:rPr>
          <w:rStyle w:val="C22"/>
          <w:rtl w:val="0"/>
        </w:rPr>
        <w:t>Ústní ověření</w:t>
      </w:r>
    </w:p>
    <w:p>
      <w:pPr>
        <w:pStyle w:val="P12"/>
        <w:framePr w:w="6710" w:h="607" w:hRule="exact" w:wrap="none" w:vAnchor="page" w:hAnchor="margin" w:x="45" w:y="12360"/>
        <w:rPr>
          <w:rStyle w:val="C3"/>
          <w:rtl w:val="0"/>
        </w:rPr>
      </w:pPr>
    </w:p>
    <w:p>
      <w:pPr>
        <w:pStyle w:val="P13"/>
        <w:framePr w:w="6658" w:h="480" w:hRule="exact" w:wrap="none" w:vAnchor="page" w:hAnchor="margin" w:x="71" w:y="12416"/>
        <w:rPr>
          <w:rStyle w:val="C11"/>
          <w:rtl w:val="0"/>
        </w:rPr>
      </w:pPr>
      <w:r>
        <w:rPr>
          <w:rStyle w:val="C11"/>
          <w:rtl w:val="0"/>
        </w:rPr>
        <w:t>c) Vysvětlit užívání "bezpečnostních listů" používaných chemikálií a vedení databáze bezpečnostních listů</w:t>
      </w:r>
    </w:p>
    <w:p>
      <w:pPr>
        <w:pStyle w:val="P28"/>
        <w:framePr w:w="3921" w:h="607" w:hRule="exact" w:wrap="none" w:vAnchor="page" w:hAnchor="margin" w:x="6800" w:y="12360"/>
        <w:rPr>
          <w:rStyle w:val="C3"/>
          <w:rtl w:val="0"/>
        </w:rPr>
      </w:pPr>
    </w:p>
    <w:p>
      <w:pPr>
        <w:pStyle w:val="P29"/>
        <w:framePr w:w="3839" w:h="480" w:hRule="exact" w:wrap="none" w:vAnchor="page" w:hAnchor="margin" w:x="6856" w:y="12416"/>
        <w:rPr>
          <w:rStyle w:val="C21"/>
          <w:rtl w:val="0"/>
        </w:rPr>
      </w:pPr>
      <w:r>
        <w:rPr>
          <w:rStyle w:val="C21"/>
          <w:rtl w:val="0"/>
        </w:rPr>
        <w:t>Ústní ověření</w:t>
      </w:r>
    </w:p>
    <w:p>
      <w:pPr>
        <w:pStyle w:val="P16"/>
        <w:framePr w:w="6710" w:h="607" w:hRule="exact" w:wrap="none" w:vAnchor="page" w:hAnchor="margin" w:x="45" w:y="12967"/>
        <w:rPr>
          <w:rStyle w:val="C3"/>
          <w:rtl w:val="0"/>
        </w:rPr>
      </w:pPr>
    </w:p>
    <w:p>
      <w:pPr>
        <w:pStyle w:val="P17"/>
        <w:framePr w:w="6658" w:h="480" w:hRule="exact" w:wrap="none" w:vAnchor="page" w:hAnchor="margin" w:x="71" w:y="13023"/>
        <w:rPr>
          <w:rStyle w:val="C13"/>
          <w:rtl w:val="0"/>
        </w:rPr>
      </w:pPr>
      <w:r>
        <w:rPr>
          <w:rStyle w:val="C13"/>
          <w:rtl w:val="0"/>
        </w:rPr>
        <w:t>d) Navrhnout možné způsoby ověření účinnosti sanitace v konzervárenském provozu</w:t>
      </w:r>
    </w:p>
    <w:p>
      <w:pPr>
        <w:pStyle w:val="P30"/>
        <w:framePr w:w="3921" w:h="607" w:hRule="exact" w:wrap="none" w:vAnchor="page" w:hAnchor="margin" w:x="6800" w:y="12967"/>
        <w:rPr>
          <w:rStyle w:val="C3"/>
          <w:rtl w:val="0"/>
        </w:rPr>
      </w:pPr>
    </w:p>
    <w:p>
      <w:pPr>
        <w:pStyle w:val="P31"/>
        <w:framePr w:w="3839" w:h="480" w:hRule="exact" w:wrap="none" w:vAnchor="page" w:hAnchor="margin" w:x="6856" w:y="13023"/>
        <w:rPr>
          <w:rStyle w:val="C22"/>
          <w:rtl w:val="0"/>
        </w:rPr>
      </w:pPr>
      <w:r>
        <w:rPr>
          <w:rStyle w:val="C22"/>
          <w:rtl w:val="0"/>
        </w:rPr>
        <w:t>Praktické předvedení a ústní ověření</w:t>
      </w:r>
    </w:p>
    <w:p>
      <w:pPr>
        <w:pStyle w:val="P12"/>
        <w:framePr w:w="6710" w:h="607" w:hRule="exact" w:wrap="none" w:vAnchor="page" w:hAnchor="margin" w:x="45" w:y="13574"/>
        <w:rPr>
          <w:rStyle w:val="C3"/>
          <w:rtl w:val="0"/>
        </w:rPr>
      </w:pPr>
    </w:p>
    <w:p>
      <w:pPr>
        <w:pStyle w:val="P13"/>
        <w:framePr w:w="6658" w:h="480" w:hRule="exact" w:wrap="none" w:vAnchor="page" w:hAnchor="margin" w:x="71" w:y="13630"/>
        <w:rPr>
          <w:rStyle w:val="C11"/>
          <w:rtl w:val="0"/>
        </w:rPr>
      </w:pPr>
      <w:r>
        <w:rPr>
          <w:rStyle w:val="C11"/>
          <w:rtl w:val="0"/>
        </w:rPr>
        <w:t>e) Předvést mikrobiologický stěr z určeného provozního zařízení, obalových materiálů nebo z rukou a oděvů zaměstnanců</w:t>
      </w:r>
    </w:p>
    <w:p>
      <w:pPr>
        <w:pStyle w:val="P28"/>
        <w:framePr w:w="3921" w:h="607" w:hRule="exact" w:wrap="none" w:vAnchor="page" w:hAnchor="margin" w:x="6800" w:y="13574"/>
        <w:rPr>
          <w:rStyle w:val="C3"/>
          <w:rtl w:val="0"/>
        </w:rPr>
      </w:pPr>
    </w:p>
    <w:p>
      <w:pPr>
        <w:pStyle w:val="P29"/>
        <w:framePr w:w="3839" w:h="480" w:hRule="exact" w:wrap="none" w:vAnchor="page" w:hAnchor="margin" w:x="6856" w:y="13630"/>
        <w:rPr>
          <w:rStyle w:val="C21"/>
          <w:rtl w:val="0"/>
        </w:rPr>
      </w:pPr>
      <w:r>
        <w:rPr>
          <w:rStyle w:val="C21"/>
          <w:rtl w:val="0"/>
        </w:rPr>
        <w:t>Praktické předvedení</w:t>
      </w:r>
    </w:p>
    <w:p>
      <w:pPr>
        <w:pStyle w:val="P32"/>
        <w:framePr w:w="10710" w:h="248" w:hRule="exact" w:wrap="none" w:vAnchor="page" w:hAnchor="margin" w:x="28" w:y="142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kontrolu kvality a bezpečnosti potravin v konzervárenství, 29.4.2026 1:35:22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a PO v konzervárenství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zásady BOZP a PO v konzervárenském provozu a laboratoři; vysvětlit způsob používání ochranných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postup ošetření při potřísnění žíravinou, popř. jinými chemikáliemi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zásady uchovávání a vedení evidence spotřeby chemikálií v konzervárenské laboratoři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kontrolu kvality a bezpečnosti potravin v konzervárenství, 29.4.2026 1:35:22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https://www.nsp.cz/jednotka-prace/technik-pro-kontrolu-jako#zdravotni-zpusobilost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PK je střední vzdělání s maturitní zkouškou z oboru vzdělání zaměřeného na potravinářství nebo zemědělství.</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"Zavádění systémů řízení kvality a bezpečnosti potravin v konzervárenském provozu" připraví zkoušející pro zkoušku případovou studii, na které kritérium d) ověří.</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"Provádění laboratorních zkoušek surovin, meziproduktů a hotových výrobků v konzervárenském provozu" posuzuje zkoušející také manuální zručnost uchazeče, nutnou pro práci v laboratoři.</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konzervárenství" u kritéria a) uchazeč vyjmenuje ochranné pomůcky a popíše způsob jejich použití.</w:t>
      </w:r>
    </w:p>
    <w:p>
      <w:pPr>
        <w:pStyle w:val="P33"/>
        <w:framePr w:w="10766" w:h="1837" w:hRule="exact" w:wrap="none" w:vAnchor="page" w:hAnchor="margin" w:x="0" w:y="7597"/>
        <w:rPr>
          <w:rStyle w:val="C3"/>
          <w:rtl w:val="0"/>
        </w:rPr>
      </w:pPr>
    </w:p>
    <w:p>
      <w:pPr>
        <w:pStyle w:val="P35"/>
        <w:framePr w:w="10710" w:h="340" w:hRule="exact" w:wrap="none" w:vAnchor="page" w:hAnchor="margin" w:x="28" w:y="7597"/>
        <w:rPr>
          <w:rStyle w:val="C25"/>
          <w:rtl w:val="0"/>
        </w:rPr>
      </w:pPr>
      <w:r>
        <w:rPr>
          <w:rStyle w:val="C25"/>
          <w:rtl w:val="0"/>
        </w:rPr>
        <w:t>Výsledné hodnocení</w:t>
      </w:r>
    </w:p>
    <w:p>
      <w:pPr>
        <w:keepNext w:val="0"/>
        <w:keepLines w:val="0"/>
        <w:framePr w:w="10766" w:h="1497" w:hRule="exact" w:wrap="none" w:vAnchor="page" w:hAnchor="margin" w:x="0" w:y="7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661"/>
        <w:rPr>
          <w:rStyle w:val="C3"/>
          <w:rtl w:val="0"/>
        </w:rPr>
      </w:pPr>
    </w:p>
    <w:p>
      <w:pPr>
        <w:pStyle w:val="P35"/>
        <w:framePr w:w="10710" w:h="340" w:hRule="exact" w:wrap="none" w:vAnchor="page" w:hAnchor="margin" w:x="28" w:y="9661"/>
        <w:rPr>
          <w:rStyle w:val="C25"/>
          <w:rtl w:val="0"/>
        </w:rPr>
      </w:pPr>
      <w:r>
        <w:rPr>
          <w:rStyle w:val="C25"/>
          <w:rtl w:val="0"/>
        </w:rPr>
        <w:t>Počet zkoušejících</w:t>
      </w:r>
    </w:p>
    <w:p>
      <w:pPr>
        <w:keepNext w:val="0"/>
        <w:keepLines w:val="0"/>
        <w:framePr w:w="10766" w:h="1271" w:hRule="exact" w:wrap="none" w:vAnchor="page" w:hAnchor="margin" w:x="0" w:y="10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kontrolu kvality a bezpečnosti potravin v konzervárenství, 29.4.2026 1:35:22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konzervace potravin nebo ve funkci učitele praktického vyučování nebo odborného výcviku v oboru vzdělání zaměřeném na konzervaci potravin,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konzervace potravin nebo ve funkci učitele praktického vyučování nebo odborného výcviku v oboru vzdělání zaměřeném na konzervaci potravin,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potravinářském průmyslu nebo ve funkci učitele odborných předmětů nebo praktického vyučování nebo odborného výcviku v oboru vzdělání zaměřeném na konzervaci potravin, odpovídající aktuálnímu obsahu příslušné profesní kvalifikace.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762"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1"/>
        <w:framePr w:w="10766" w:h="3422"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se zajištěnou dodávkou potřebných energií odpovídající bezpečnostním a hygienickým předpisům</w:t>
      </w:r>
    </w:p>
    <w:p>
      <w:pPr>
        <w:keepNext w:val="0"/>
        <w:keepLines w:val="1"/>
        <w:framePr w:w="10766" w:h="3422"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konzervárenskou výrobu a kontrolní laboratoř; veškeré technologie a strojní a laboratorní zařízení musí splňovat požadavky BOZP</w:t>
      </w:r>
    </w:p>
    <w:p>
      <w:pPr>
        <w:keepNext w:val="0"/>
        <w:keepLines w:val="1"/>
        <w:framePr w:w="10766" w:h="3422"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systém kvality a bezpečnosti potravin v konzervárenském podniku, výsledky interních a externích auditů systému kvality a bezpečnosti potravin a výsledky úředních kontrol výrobního procesu, výrobních prostor a zařízení, hotových výrobků, výsledky externích laboratorních zkoušek, technicko-hospodářské normy, příklady možných změn technologie, složení nebo výrobního postupu některého z výrobků apd.</w:t>
      </w:r>
    </w:p>
    <w:p>
      <w:pPr>
        <w:keepNext w:val="0"/>
        <w:keepLines w:val="1"/>
        <w:framePr w:w="10766" w:h="3422"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konzervárenské laboratoře</w:t>
      </w:r>
    </w:p>
    <w:p>
      <w:pPr>
        <w:keepNext w:val="0"/>
        <w:keepLines w:val="0"/>
        <w:framePr w:w="10766" w:h="3422"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22"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33"/>
        <w:framePr w:w="10766" w:h="1146" w:hRule="exact" w:wrap="none" w:vAnchor="page" w:hAnchor="margin" w:x="0" w:y="14722"/>
        <w:rPr>
          <w:rStyle w:val="C3"/>
          <w:rtl w:val="0"/>
        </w:rPr>
      </w:pPr>
    </w:p>
    <w:p>
      <w:pPr>
        <w:pStyle w:val="P35"/>
        <w:framePr w:w="10710" w:h="340" w:hRule="exact" w:wrap="none" w:vAnchor="page" w:hAnchor="margin" w:x="28" w:y="14722"/>
        <w:rPr>
          <w:rStyle w:val="C25"/>
          <w:rtl w:val="0"/>
        </w:rPr>
      </w:pPr>
      <w:r>
        <w:rPr>
          <w:rStyle w:val="C25"/>
          <w:rtl w:val="0"/>
        </w:rPr>
        <w:t>Doba přípravy na zkoušku</w:t>
      </w:r>
    </w:p>
    <w:p>
      <w:pPr>
        <w:keepNext w:val="0"/>
        <w:keepLines w:val="0"/>
        <w:framePr w:w="10766" w:h="806" w:hRule="exact" w:wrap="none" w:vAnchor="page" w:hAnchor="margin" w:x="0" w:y="150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pro kontrolu kvality a bezpečnosti potravin v konzervárenství, 29.4.2026 1:35:22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kontrolu kvality a bezpečnosti potravin v konzervárenství, 29.4.2026 1:35:22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pStyle w:val="P21"/>
        <w:framePr w:w="7654" w:h="331" w:hRule="exact" w:wrap="none" w:vAnchor="page" w:hAnchor="margin" w:x="28" w:y="15940"/>
        <w:rPr>
          <w:rStyle w:val="C16"/>
          <w:rtl w:val="0"/>
        </w:rPr>
      </w:pPr>
      <w:r>
        <w:rPr>
          <w:rStyle w:val="C16"/>
          <w:rtl w:val="0"/>
        </w:rPr>
        <w:t>Technik/technička pro kontrolu kvality a bezpečnosti potravin v konzervárenství, 29.4.2026 1:35:22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9493A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0A81A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3933FF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