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BF1DA9" Type="http://schemas.openxmlformats.org/officeDocument/2006/relationships/officeDocument" Target="/word/document.xml" /><Relationship Id="coreR2CBF1DA9" Type="http://schemas.openxmlformats.org/package/2006/relationships/metadata/core-properties" Target="/docProps/core.xml" /><Relationship Id="customR2CBF1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 Rukavičkář/rukavičkářka nebo 32-035-E Dělník/dělnice v rukavičkářské výrobě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0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Dělník/dělnice v rukavičkářské výrobě, 28.10.2026 21:16:44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D453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D6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2FA0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