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F110F" Type="http://schemas.openxmlformats.org/officeDocument/2006/relationships/officeDocument" Target="/word/document.xml" /><Relationship Id="coreR363F110F" Type="http://schemas.openxmlformats.org/package/2006/relationships/metadata/core-properties" Target="/docProps/core.xml" /><Relationship Id="customR363F11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29.10.2026 2:25:01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925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20C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EFA9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